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10" w:type="dxa"/>
        <w:jc w:val="center"/>
        <w:tblLook w:val="01E0" w:firstRow="1" w:lastRow="1" w:firstColumn="1" w:lastColumn="1" w:noHBand="0" w:noVBand="0"/>
      </w:tblPr>
      <w:tblGrid>
        <w:gridCol w:w="3798"/>
        <w:gridCol w:w="6012"/>
      </w:tblGrid>
      <w:tr w:rsidR="003B575D" w:rsidRPr="003B575D" w:rsidTr="00E4197B">
        <w:trPr>
          <w:trHeight w:val="795"/>
          <w:jc w:val="center"/>
        </w:trPr>
        <w:tc>
          <w:tcPr>
            <w:tcW w:w="3798" w:type="dxa"/>
          </w:tcPr>
          <w:p w:rsidR="003B575D" w:rsidRPr="003B575D" w:rsidRDefault="003B575D" w:rsidP="003B575D">
            <w:pPr>
              <w:keepNext/>
              <w:spacing w:after="0" w:line="240" w:lineRule="auto"/>
              <w:ind w:left="-108" w:right="-130"/>
              <w:jc w:val="center"/>
              <w:outlineLvl w:val="0"/>
              <w:rPr>
                <w:rFonts w:ascii="Times New Roman" w:eastAsia="Times New Roman" w:hAnsi="Times New Roman" w:cs="Times New Roman"/>
                <w:bCs/>
                <w:sz w:val="24"/>
                <w:szCs w:val="24"/>
              </w:rPr>
            </w:pPr>
            <w:r w:rsidRPr="003B575D">
              <w:rPr>
                <w:rFonts w:ascii="Times New Roman" w:eastAsia="Times New Roman" w:hAnsi="Times New Roman" w:cs="Times New Roman"/>
                <w:bCs/>
                <w:sz w:val="24"/>
                <w:szCs w:val="24"/>
              </w:rPr>
              <w:t>PHÒNG GD &amp; ĐT LẠC THỦY</w:t>
            </w:r>
          </w:p>
          <w:p w:rsidR="003B575D" w:rsidRPr="003B575D" w:rsidRDefault="00401F70" w:rsidP="003B575D">
            <w:pPr>
              <w:keepNext/>
              <w:spacing w:after="0" w:line="240" w:lineRule="auto"/>
              <w:ind w:left="-108" w:right="-130"/>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TRƯỜNG MN ĐỒNG MÔN</w:t>
            </w:r>
          </w:p>
          <w:p w:rsidR="003B575D" w:rsidRPr="003B575D" w:rsidRDefault="003B575D" w:rsidP="003B575D">
            <w:pPr>
              <w:keepNext/>
              <w:spacing w:after="0" w:line="240" w:lineRule="auto"/>
              <w:ind w:left="-108" w:right="-130"/>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784860</wp:posOffset>
                      </wp:positionH>
                      <wp:positionV relativeFrom="paragraph">
                        <wp:posOffset>635</wp:posOffset>
                      </wp:positionV>
                      <wp:extent cx="590550" cy="0"/>
                      <wp:effectExtent l="13335" t="8890" r="571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2BB3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05pt" to="108.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0rYHA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"/>
                  </w:pict>
                </mc:Fallback>
              </mc:AlternateContent>
            </w:r>
          </w:p>
        </w:tc>
        <w:tc>
          <w:tcPr>
            <w:tcW w:w="6012" w:type="dxa"/>
          </w:tcPr>
          <w:p w:rsidR="003B575D" w:rsidRPr="003B575D" w:rsidRDefault="003B575D" w:rsidP="003B575D">
            <w:pPr>
              <w:keepNext/>
              <w:spacing w:after="0" w:line="240" w:lineRule="auto"/>
              <w:jc w:val="center"/>
              <w:outlineLvl w:val="0"/>
              <w:rPr>
                <w:rFonts w:ascii="Times New Roman" w:eastAsia="Times New Roman" w:hAnsi="Times New Roman" w:cs="Times New Roman"/>
                <w:b/>
                <w:bCs/>
                <w:sz w:val="26"/>
                <w:szCs w:val="26"/>
              </w:rPr>
            </w:pPr>
            <w:r w:rsidRPr="003B575D">
              <w:rPr>
                <w:rFonts w:ascii="Times New Roman" w:eastAsia="Times New Roman" w:hAnsi="Times New Roman" w:cs="Times New Roman"/>
                <w:b/>
                <w:bCs/>
                <w:sz w:val="26"/>
                <w:szCs w:val="26"/>
              </w:rPr>
              <w:t xml:space="preserve">CỘNG HOÀ XÃ HỘI CHỦ NGHĨA VIỆT </w:t>
            </w:r>
            <w:smartTag w:uri="urn:schemas-microsoft-com:office:smarttags" w:element="place">
              <w:smartTag w:uri="urn:schemas-microsoft-com:office:smarttags" w:element="country-region">
                <w:r w:rsidRPr="003B575D">
                  <w:rPr>
                    <w:rFonts w:ascii="Times New Roman" w:eastAsia="Times New Roman" w:hAnsi="Times New Roman" w:cs="Times New Roman"/>
                    <w:b/>
                    <w:bCs/>
                    <w:sz w:val="26"/>
                    <w:szCs w:val="26"/>
                  </w:rPr>
                  <w:t>NAM</w:t>
                </w:r>
              </w:smartTag>
            </w:smartTag>
          </w:p>
          <w:p w:rsidR="003B575D" w:rsidRPr="003B575D" w:rsidRDefault="003B575D" w:rsidP="003B575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891540</wp:posOffset>
                      </wp:positionH>
                      <wp:positionV relativeFrom="paragraph">
                        <wp:posOffset>204470</wp:posOffset>
                      </wp:positionV>
                      <wp:extent cx="1955800" cy="0"/>
                      <wp:effectExtent l="7620" t="13970" r="825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FFC32"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16.1pt" to="224.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iIJA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"/>
                  </w:pict>
                </mc:Fallback>
              </mc:AlternateContent>
            </w:r>
            <w:r w:rsidRPr="003B575D">
              <w:rPr>
                <w:rFonts w:ascii="Times New Roman" w:eastAsia="Times New Roman" w:hAnsi="Times New Roman" w:cs="Times New Roman"/>
                <w:b/>
                <w:bCs/>
                <w:sz w:val="28"/>
                <w:szCs w:val="28"/>
              </w:rPr>
              <w:t>Độc lập - Tự do - Hạnh phúc</w:t>
            </w:r>
          </w:p>
        </w:tc>
      </w:tr>
      <w:tr w:rsidR="003B575D" w:rsidRPr="003B575D" w:rsidTr="00E4197B">
        <w:trPr>
          <w:trHeight w:val="805"/>
          <w:jc w:val="center"/>
        </w:trPr>
        <w:tc>
          <w:tcPr>
            <w:tcW w:w="3798" w:type="dxa"/>
          </w:tcPr>
          <w:p w:rsidR="003B575D" w:rsidRPr="003B575D" w:rsidRDefault="003B575D" w:rsidP="003B575D">
            <w:pPr>
              <w:keepNext/>
              <w:spacing w:after="0" w:line="240" w:lineRule="auto"/>
              <w:jc w:val="center"/>
              <w:rPr>
                <w:rFonts w:ascii="Times New Roman" w:eastAsia="Times New Roman" w:hAnsi="Times New Roman" w:cs="Times New Roman"/>
                <w:sz w:val="28"/>
                <w:szCs w:val="28"/>
              </w:rPr>
            </w:pPr>
            <w:r w:rsidRPr="003B575D">
              <w:rPr>
                <w:rFonts w:ascii="Times New Roman" w:eastAsia="Times New Roman" w:hAnsi="Times New Roman" w:cs="Times New Roman"/>
                <w:sz w:val="28"/>
                <w:szCs w:val="28"/>
              </w:rPr>
              <w:t>Số:</w:t>
            </w:r>
            <w:r w:rsidR="009914B8">
              <w:rPr>
                <w:rFonts w:ascii="Times New Roman" w:eastAsia="Times New Roman" w:hAnsi="Times New Roman" w:cs="Times New Roman"/>
                <w:sz w:val="28"/>
                <w:szCs w:val="28"/>
              </w:rPr>
              <w:t>60</w:t>
            </w:r>
            <w:bookmarkStart w:id="0" w:name="_GoBack"/>
            <w:bookmarkEnd w:id="0"/>
            <w:r w:rsidRPr="003B575D">
              <w:rPr>
                <w:rFonts w:ascii="Times New Roman" w:eastAsia="Times New Roman" w:hAnsi="Times New Roman" w:cs="Times New Roman"/>
                <w:sz w:val="28"/>
                <w:szCs w:val="28"/>
              </w:rPr>
              <w:t>/BC- TrMN</w:t>
            </w:r>
          </w:p>
          <w:p w:rsidR="003B575D" w:rsidRPr="003B575D" w:rsidRDefault="003B575D" w:rsidP="003B575D">
            <w:pPr>
              <w:keepNext/>
              <w:spacing w:after="0" w:line="240" w:lineRule="auto"/>
              <w:jc w:val="center"/>
              <w:rPr>
                <w:rFonts w:ascii="Times New Roman" w:eastAsia="Times New Roman" w:hAnsi="Times New Roman" w:cs="Times New Roman"/>
                <w:b/>
                <w:bCs/>
                <w:sz w:val="26"/>
                <w:szCs w:val="26"/>
              </w:rPr>
            </w:pPr>
          </w:p>
        </w:tc>
        <w:tc>
          <w:tcPr>
            <w:tcW w:w="6012" w:type="dxa"/>
          </w:tcPr>
          <w:p w:rsidR="003B575D" w:rsidRPr="003B575D" w:rsidRDefault="00415641" w:rsidP="00415641">
            <w:pPr>
              <w:keepNext/>
              <w:spacing w:after="0" w:line="240" w:lineRule="auto"/>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i/>
                <w:iCs/>
                <w:sz w:val="28"/>
                <w:szCs w:val="28"/>
              </w:rPr>
              <w:t>Thông Nhất</w:t>
            </w:r>
            <w:r w:rsidR="00DD4B5D">
              <w:rPr>
                <w:rFonts w:ascii="Times New Roman" w:eastAsia="Times New Roman" w:hAnsi="Times New Roman" w:cs="Times New Roman"/>
                <w:i/>
                <w:iCs/>
                <w:sz w:val="28"/>
                <w:szCs w:val="28"/>
              </w:rPr>
              <w:t>, ngày 10</w:t>
            </w:r>
            <w:r w:rsidR="003B575D" w:rsidRPr="003B575D">
              <w:rPr>
                <w:rFonts w:ascii="Times New Roman" w:eastAsia="Times New Roman" w:hAnsi="Times New Roman" w:cs="Times New Roman"/>
                <w:i/>
                <w:iCs/>
                <w:sz w:val="28"/>
                <w:szCs w:val="28"/>
              </w:rPr>
              <w:t xml:space="preserve"> tháng </w:t>
            </w:r>
            <w:r>
              <w:rPr>
                <w:rFonts w:ascii="Times New Roman" w:eastAsia="Times New Roman" w:hAnsi="Times New Roman" w:cs="Times New Roman"/>
                <w:i/>
                <w:iCs/>
                <w:sz w:val="28"/>
                <w:szCs w:val="28"/>
              </w:rPr>
              <w:t>5</w:t>
            </w:r>
            <w:r w:rsidR="003B575D" w:rsidRPr="003B575D">
              <w:rPr>
                <w:rFonts w:ascii="Times New Roman" w:eastAsia="Times New Roman" w:hAnsi="Times New Roman" w:cs="Times New Roman"/>
                <w:i/>
                <w:iCs/>
                <w:sz w:val="28"/>
                <w:szCs w:val="28"/>
              </w:rPr>
              <w:t xml:space="preserve"> năm 20</w:t>
            </w:r>
            <w:r w:rsidR="00DD4B5D">
              <w:rPr>
                <w:rFonts w:ascii="Times New Roman" w:eastAsia="Times New Roman" w:hAnsi="Times New Roman" w:cs="Times New Roman"/>
                <w:i/>
                <w:iCs/>
                <w:sz w:val="28"/>
                <w:szCs w:val="28"/>
              </w:rPr>
              <w:t>23</w:t>
            </w:r>
          </w:p>
        </w:tc>
      </w:tr>
    </w:tbl>
    <w:p w:rsidR="004468E1" w:rsidRDefault="003B575D" w:rsidP="004C4675">
      <w:pPr>
        <w:pStyle w:val="NormalWeb"/>
        <w:spacing w:before="120" w:beforeAutospacing="0" w:after="120" w:afterAutospacing="0"/>
        <w:jc w:val="center"/>
        <w:rPr>
          <w:b/>
          <w:color w:val="000000"/>
          <w:sz w:val="28"/>
          <w:szCs w:val="28"/>
        </w:rPr>
      </w:pPr>
      <w:r>
        <w:rPr>
          <w:b/>
          <w:color w:val="000000"/>
          <w:sz w:val="28"/>
          <w:szCs w:val="28"/>
        </w:rPr>
        <w:t xml:space="preserve">BÁO CÁO </w:t>
      </w:r>
    </w:p>
    <w:p w:rsidR="00401F70" w:rsidRDefault="00401F70" w:rsidP="00401F70">
      <w:pPr>
        <w:pStyle w:val="NormalWeb"/>
        <w:spacing w:before="120" w:beforeAutospacing="0" w:after="120" w:afterAutospacing="0"/>
        <w:jc w:val="center"/>
        <w:rPr>
          <w:b/>
          <w:color w:val="000000"/>
          <w:sz w:val="28"/>
          <w:szCs w:val="28"/>
        </w:rPr>
      </w:pPr>
      <w:r>
        <w:rPr>
          <w:b/>
          <w:noProof/>
          <w:color w:val="000000"/>
          <w:sz w:val="28"/>
          <w:szCs w:val="28"/>
        </w:rPr>
        <mc:AlternateContent>
          <mc:Choice Requires="wps">
            <w:drawing>
              <wp:anchor distT="0" distB="0" distL="114300" distR="114300" simplePos="0" relativeHeight="251661312" behindDoc="0" locked="0" layoutInCell="1" allowOverlap="1" wp14:anchorId="3BAE6A79" wp14:editId="2D378271">
                <wp:simplePos x="0" y="0"/>
                <wp:positionH relativeFrom="column">
                  <wp:posOffset>1238250</wp:posOffset>
                </wp:positionH>
                <wp:positionV relativeFrom="paragraph">
                  <wp:posOffset>256540</wp:posOffset>
                </wp:positionV>
                <wp:extent cx="33909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50623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7.5pt,20.2pt" to="364.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" strokecolor="#4579b8 [3044]"/>
            </w:pict>
          </mc:Fallback>
        </mc:AlternateContent>
      </w:r>
      <w:r w:rsidR="003B575D">
        <w:rPr>
          <w:b/>
          <w:color w:val="000000"/>
          <w:sz w:val="28"/>
          <w:szCs w:val="28"/>
        </w:rPr>
        <w:t>Thực hiện công tác pháp chế</w:t>
      </w:r>
      <w:r w:rsidR="00DD4B5D">
        <w:rPr>
          <w:b/>
          <w:color w:val="000000"/>
          <w:sz w:val="28"/>
          <w:szCs w:val="28"/>
        </w:rPr>
        <w:t xml:space="preserve">  năm học 2022-2023</w:t>
      </w:r>
    </w:p>
    <w:p w:rsidR="00401F70" w:rsidRPr="00401F70" w:rsidRDefault="00401F70" w:rsidP="008D218E">
      <w:pPr>
        <w:pStyle w:val="NormalWeb"/>
        <w:spacing w:before="120" w:beforeAutospacing="0" w:after="120" w:afterAutospacing="0"/>
        <w:jc w:val="both"/>
        <w:rPr>
          <w:b/>
          <w:color w:val="000000"/>
          <w:sz w:val="28"/>
          <w:szCs w:val="28"/>
        </w:rPr>
      </w:pPr>
    </w:p>
    <w:p w:rsidR="004468E1" w:rsidRPr="004468E1" w:rsidRDefault="004468E1" w:rsidP="008D218E">
      <w:pPr>
        <w:pStyle w:val="NormalWeb"/>
        <w:spacing w:before="0" w:beforeAutospacing="0" w:after="0" w:afterAutospacing="0"/>
        <w:ind w:firstLine="720"/>
        <w:jc w:val="both"/>
        <w:rPr>
          <w:color w:val="000000"/>
          <w:sz w:val="28"/>
          <w:szCs w:val="28"/>
        </w:rPr>
      </w:pPr>
      <w:r w:rsidRPr="004468E1">
        <w:rPr>
          <w:color w:val="000000"/>
          <w:sz w:val="28"/>
          <w:szCs w:val="28"/>
        </w:rPr>
        <w:t>Thực hiện công tác pháp chế, năm học 20</w:t>
      </w:r>
      <w:r w:rsidR="00DD4B5D">
        <w:rPr>
          <w:color w:val="000000"/>
          <w:sz w:val="28"/>
          <w:szCs w:val="28"/>
        </w:rPr>
        <w:t>22</w:t>
      </w:r>
      <w:r w:rsidRPr="004468E1">
        <w:rPr>
          <w:color w:val="000000"/>
          <w:sz w:val="28"/>
          <w:szCs w:val="28"/>
        </w:rPr>
        <w:t>-20</w:t>
      </w:r>
      <w:r w:rsidR="00DD4B5D">
        <w:rPr>
          <w:color w:val="000000"/>
          <w:sz w:val="28"/>
          <w:szCs w:val="28"/>
        </w:rPr>
        <w:t>23</w:t>
      </w:r>
    </w:p>
    <w:p w:rsidR="005351E9" w:rsidRDefault="005351E9" w:rsidP="008D218E">
      <w:pPr>
        <w:pStyle w:val="NormalWeb"/>
        <w:spacing w:before="0" w:beforeAutospacing="0" w:after="0" w:afterAutospacing="0"/>
        <w:ind w:firstLine="720"/>
        <w:jc w:val="both"/>
        <w:rPr>
          <w:color w:val="000000"/>
          <w:sz w:val="28"/>
          <w:szCs w:val="28"/>
        </w:rPr>
      </w:pPr>
      <w:r>
        <w:rPr>
          <w:color w:val="000000"/>
          <w:sz w:val="28"/>
          <w:szCs w:val="28"/>
        </w:rPr>
        <w:t>Căn cứ công văn số 1064/GD&amp;ĐT ngày 16 tháng 11 năm 2022 của Phòng giáo Dục Đào Tạo Lạc Thủy. Về việc hướng dẫn nhiệm vụ công tác pháp chế năm 2022-2023;</w:t>
      </w:r>
    </w:p>
    <w:p w:rsidR="006A4780" w:rsidRDefault="004468E1" w:rsidP="008D218E">
      <w:pPr>
        <w:pStyle w:val="NormalWeb"/>
        <w:spacing w:before="0" w:beforeAutospacing="0" w:after="0" w:afterAutospacing="0"/>
        <w:ind w:firstLine="720"/>
        <w:jc w:val="both"/>
        <w:rPr>
          <w:color w:val="000000"/>
          <w:sz w:val="28"/>
          <w:szCs w:val="28"/>
        </w:rPr>
      </w:pPr>
      <w:r w:rsidRPr="004468E1">
        <w:rPr>
          <w:color w:val="000000"/>
          <w:sz w:val="28"/>
          <w:szCs w:val="28"/>
        </w:rPr>
        <w:t xml:space="preserve">Căn cứ kế hoạch số </w:t>
      </w:r>
      <w:r w:rsidR="00DD4B5D">
        <w:rPr>
          <w:color w:val="000000"/>
          <w:sz w:val="28"/>
          <w:szCs w:val="28"/>
        </w:rPr>
        <w:t>39</w:t>
      </w:r>
      <w:r w:rsidRPr="004468E1">
        <w:rPr>
          <w:color w:val="000000"/>
          <w:sz w:val="28"/>
          <w:szCs w:val="28"/>
        </w:rPr>
        <w:t>/KH-T</w:t>
      </w:r>
      <w:r w:rsidR="009B6993">
        <w:rPr>
          <w:color w:val="000000"/>
          <w:sz w:val="28"/>
          <w:szCs w:val="28"/>
        </w:rPr>
        <w:t>rMN</w:t>
      </w:r>
      <w:r w:rsidRPr="004468E1">
        <w:rPr>
          <w:color w:val="000000"/>
          <w:sz w:val="28"/>
          <w:szCs w:val="28"/>
        </w:rPr>
        <w:t xml:space="preserve">, ngày </w:t>
      </w:r>
      <w:r w:rsidR="009B6993">
        <w:rPr>
          <w:color w:val="000000"/>
          <w:sz w:val="28"/>
          <w:szCs w:val="28"/>
        </w:rPr>
        <w:t>2</w:t>
      </w:r>
      <w:r w:rsidR="00DD4B5D">
        <w:rPr>
          <w:color w:val="000000"/>
          <w:sz w:val="28"/>
          <w:szCs w:val="28"/>
        </w:rPr>
        <w:t>4/11</w:t>
      </w:r>
      <w:r w:rsidRPr="004468E1">
        <w:rPr>
          <w:color w:val="000000"/>
          <w:sz w:val="28"/>
          <w:szCs w:val="28"/>
        </w:rPr>
        <w:t>/20</w:t>
      </w:r>
      <w:r w:rsidR="00DD4B5D">
        <w:rPr>
          <w:color w:val="000000"/>
          <w:sz w:val="28"/>
          <w:szCs w:val="28"/>
        </w:rPr>
        <w:t>22</w:t>
      </w:r>
      <w:r w:rsidRPr="004468E1">
        <w:rPr>
          <w:color w:val="000000"/>
          <w:sz w:val="28"/>
          <w:szCs w:val="28"/>
        </w:rPr>
        <w:t xml:space="preserve"> của Trường </w:t>
      </w:r>
      <w:r w:rsidR="00DD4B5D">
        <w:rPr>
          <w:color w:val="000000"/>
          <w:sz w:val="28"/>
          <w:szCs w:val="28"/>
        </w:rPr>
        <w:t xml:space="preserve"> Mầm non  Đồng môn</w:t>
      </w:r>
      <w:r w:rsidR="009B6993">
        <w:rPr>
          <w:color w:val="000000"/>
          <w:sz w:val="28"/>
          <w:szCs w:val="28"/>
        </w:rPr>
        <w:t xml:space="preserve"> </w:t>
      </w:r>
      <w:r w:rsidRPr="004468E1">
        <w:rPr>
          <w:color w:val="000000"/>
          <w:sz w:val="28"/>
          <w:szCs w:val="28"/>
        </w:rPr>
        <w:t>về việc thực hiện công tác pháp chế năm học 20</w:t>
      </w:r>
      <w:r w:rsidR="00DD4B5D">
        <w:rPr>
          <w:color w:val="000000"/>
          <w:sz w:val="28"/>
          <w:szCs w:val="28"/>
        </w:rPr>
        <w:t>22</w:t>
      </w:r>
      <w:r w:rsidRPr="004468E1">
        <w:rPr>
          <w:color w:val="000000"/>
          <w:sz w:val="28"/>
          <w:szCs w:val="28"/>
        </w:rPr>
        <w:t>-20</w:t>
      </w:r>
      <w:r w:rsidR="00DD4B5D">
        <w:rPr>
          <w:color w:val="000000"/>
          <w:sz w:val="28"/>
          <w:szCs w:val="28"/>
        </w:rPr>
        <w:t>23</w:t>
      </w:r>
      <w:r w:rsidRPr="004468E1">
        <w:rPr>
          <w:color w:val="000000"/>
          <w:sz w:val="28"/>
          <w:szCs w:val="28"/>
        </w:rPr>
        <w:t xml:space="preserve">. </w:t>
      </w:r>
    </w:p>
    <w:p w:rsidR="004468E1" w:rsidRDefault="004468E1" w:rsidP="008D218E">
      <w:pPr>
        <w:pStyle w:val="NormalWeb"/>
        <w:spacing w:before="0" w:beforeAutospacing="0" w:after="0" w:afterAutospacing="0"/>
        <w:ind w:firstLine="720"/>
        <w:jc w:val="both"/>
        <w:rPr>
          <w:color w:val="000000"/>
          <w:sz w:val="28"/>
          <w:szCs w:val="28"/>
        </w:rPr>
      </w:pPr>
      <w:r w:rsidRPr="004468E1">
        <w:rPr>
          <w:color w:val="000000"/>
          <w:sz w:val="28"/>
          <w:szCs w:val="28"/>
        </w:rPr>
        <w:t xml:space="preserve">Trường </w:t>
      </w:r>
      <w:r w:rsidR="009B6993">
        <w:rPr>
          <w:color w:val="000000"/>
          <w:sz w:val="28"/>
          <w:szCs w:val="28"/>
        </w:rPr>
        <w:t>mầm non</w:t>
      </w:r>
      <w:r w:rsidRPr="004468E1">
        <w:rPr>
          <w:color w:val="000000"/>
          <w:sz w:val="28"/>
          <w:szCs w:val="28"/>
        </w:rPr>
        <w:t xml:space="preserve"> </w:t>
      </w:r>
      <w:r w:rsidR="00DD4B5D">
        <w:rPr>
          <w:color w:val="000000"/>
          <w:sz w:val="28"/>
          <w:szCs w:val="28"/>
        </w:rPr>
        <w:t>Đồng môn</w:t>
      </w:r>
      <w:r w:rsidRPr="004468E1">
        <w:rPr>
          <w:color w:val="000000"/>
          <w:sz w:val="28"/>
          <w:szCs w:val="28"/>
        </w:rPr>
        <w:t xml:space="preserve"> báo cáo v</w:t>
      </w:r>
      <w:r w:rsidR="00415641">
        <w:rPr>
          <w:color w:val="000000"/>
          <w:sz w:val="28"/>
          <w:szCs w:val="28"/>
        </w:rPr>
        <w:t xml:space="preserve">iệc </w:t>
      </w:r>
      <w:r w:rsidRPr="004468E1">
        <w:rPr>
          <w:color w:val="000000"/>
          <w:sz w:val="28"/>
          <w:szCs w:val="28"/>
        </w:rPr>
        <w:t>thực hiện công tác pháp chế năm học 20</w:t>
      </w:r>
      <w:r w:rsidR="00DD4B5D">
        <w:rPr>
          <w:color w:val="000000"/>
          <w:sz w:val="28"/>
          <w:szCs w:val="28"/>
        </w:rPr>
        <w:t>22</w:t>
      </w:r>
      <w:r w:rsidRPr="004468E1">
        <w:rPr>
          <w:color w:val="000000"/>
          <w:sz w:val="28"/>
          <w:szCs w:val="28"/>
        </w:rPr>
        <w:t>-20</w:t>
      </w:r>
      <w:r w:rsidR="00DD4B5D">
        <w:rPr>
          <w:color w:val="000000"/>
          <w:sz w:val="28"/>
          <w:szCs w:val="28"/>
        </w:rPr>
        <w:t>23</w:t>
      </w:r>
      <w:r w:rsidRPr="004468E1">
        <w:rPr>
          <w:color w:val="000000"/>
          <w:sz w:val="28"/>
          <w:szCs w:val="28"/>
        </w:rPr>
        <w:t xml:space="preserve"> như sau:</w:t>
      </w:r>
    </w:p>
    <w:p w:rsidR="008D218E" w:rsidRDefault="00844DB9" w:rsidP="008D218E">
      <w:pPr>
        <w:pStyle w:val="NormalWeb"/>
        <w:spacing w:before="0" w:beforeAutospacing="0" w:after="0" w:afterAutospacing="0" w:line="276" w:lineRule="auto"/>
        <w:ind w:firstLine="720"/>
        <w:rPr>
          <w:b/>
          <w:bCs/>
          <w:color w:val="333333"/>
          <w:sz w:val="28"/>
          <w:szCs w:val="28"/>
          <w:shd w:val="clear" w:color="auto" w:fill="FFFFFF"/>
          <w:lang w:val="es-BO"/>
        </w:rPr>
      </w:pPr>
      <w:r>
        <w:rPr>
          <w:b/>
          <w:bCs/>
          <w:color w:val="333333"/>
          <w:sz w:val="28"/>
          <w:szCs w:val="28"/>
          <w:shd w:val="clear" w:color="auto" w:fill="FFFFFF"/>
          <w:lang w:val="es-BO"/>
        </w:rPr>
        <w:t>I. TÌNH HÌNH CHUNG:</w:t>
      </w:r>
      <w:r>
        <w:rPr>
          <w:rFonts w:ascii="Helvetica" w:hAnsi="Helvetica"/>
          <w:color w:val="333333"/>
          <w:sz w:val="21"/>
          <w:szCs w:val="21"/>
        </w:rPr>
        <w:br/>
      </w:r>
      <w:r>
        <w:rPr>
          <w:b/>
          <w:bCs/>
          <w:color w:val="333333"/>
          <w:sz w:val="28"/>
          <w:szCs w:val="28"/>
          <w:shd w:val="clear" w:color="auto" w:fill="FFFFFF"/>
          <w:lang w:val="es-BO"/>
        </w:rPr>
        <w:t xml:space="preserve">          1. Thuận lợi:</w:t>
      </w:r>
    </w:p>
    <w:p w:rsidR="008C1013" w:rsidRPr="008C1013" w:rsidRDefault="008D218E" w:rsidP="008C1013">
      <w:pPr>
        <w:pStyle w:val="NormalWeb"/>
        <w:spacing w:before="0" w:beforeAutospacing="0" w:after="0" w:afterAutospacing="0" w:line="276" w:lineRule="auto"/>
        <w:ind w:firstLine="720"/>
        <w:rPr>
          <w:color w:val="333333"/>
          <w:sz w:val="28"/>
          <w:szCs w:val="28"/>
        </w:rPr>
      </w:pPr>
      <w:r w:rsidRPr="008D218E">
        <w:rPr>
          <w:bCs/>
          <w:color w:val="333333"/>
          <w:sz w:val="28"/>
          <w:szCs w:val="28"/>
          <w:shd w:val="clear" w:color="auto" w:fill="FFFFFF"/>
          <w:lang w:val="es-BO"/>
        </w:rPr>
        <w:t>Công tác</w:t>
      </w:r>
      <w:r w:rsidRPr="008D218E">
        <w:rPr>
          <w:color w:val="333333"/>
          <w:sz w:val="28"/>
          <w:szCs w:val="28"/>
        </w:rPr>
        <w:t xml:space="preserve"> pháp chế đã</w:t>
      </w:r>
      <w:r w:rsidRPr="008D218E">
        <w:rPr>
          <w:rFonts w:ascii="Helvetica" w:hAnsi="Helvetica"/>
          <w:color w:val="333333"/>
          <w:sz w:val="28"/>
          <w:szCs w:val="28"/>
        </w:rPr>
        <w:t xml:space="preserve"> </w:t>
      </w:r>
      <w:r w:rsidRPr="008C1013">
        <w:rPr>
          <w:color w:val="333333"/>
          <w:sz w:val="28"/>
          <w:szCs w:val="28"/>
        </w:rPr>
        <w:t>được lãnh đạo Phòng GD&amp;ĐT huyện Lạc T</w:t>
      </w:r>
      <w:r w:rsidR="008C1013">
        <w:rPr>
          <w:color w:val="333333"/>
          <w:sz w:val="28"/>
          <w:szCs w:val="28"/>
        </w:rPr>
        <w:t>hủy quan tâm, đôn đốc, chỉ đạo và có văn bản hướng dẫn cụ thể thực hiện</w:t>
      </w:r>
      <w:r w:rsidR="00844DB9" w:rsidRPr="008C1013">
        <w:rPr>
          <w:color w:val="333333"/>
          <w:spacing w:val="-12"/>
          <w:sz w:val="28"/>
          <w:szCs w:val="28"/>
          <w:shd w:val="clear" w:color="auto" w:fill="FFFFFF"/>
        </w:rPr>
        <w:br/>
      </w:r>
      <w:r w:rsidR="00617381" w:rsidRPr="008D218E">
        <w:rPr>
          <w:color w:val="333333"/>
          <w:spacing w:val="-12"/>
          <w:sz w:val="28"/>
          <w:szCs w:val="28"/>
          <w:shd w:val="clear" w:color="auto" w:fill="FFFFFF"/>
        </w:rPr>
        <w:t xml:space="preserve">           </w:t>
      </w:r>
      <w:r w:rsidR="00844DB9" w:rsidRPr="008D218E">
        <w:rPr>
          <w:color w:val="333333"/>
          <w:spacing w:val="-12"/>
          <w:sz w:val="28"/>
          <w:szCs w:val="28"/>
          <w:shd w:val="clear" w:color="auto" w:fill="FFFFFF"/>
        </w:rPr>
        <w:t>Nhà trường có đầy đủ tài liệu về các văn bản pháp luật phục vụ cho công tác tuyên truyền, phổ biến giáo dục pháp luật.</w:t>
      </w:r>
      <w:r w:rsidR="00844DB9" w:rsidRPr="008D218E">
        <w:rPr>
          <w:color w:val="333333"/>
          <w:sz w:val="21"/>
          <w:szCs w:val="21"/>
        </w:rPr>
        <w:br/>
      </w:r>
      <w:r w:rsidR="00617381" w:rsidRPr="008D218E">
        <w:rPr>
          <w:color w:val="333333"/>
          <w:spacing w:val="-12"/>
          <w:sz w:val="28"/>
          <w:szCs w:val="28"/>
          <w:shd w:val="clear" w:color="auto" w:fill="FFFFFF"/>
        </w:rPr>
        <w:t xml:space="preserve">           </w:t>
      </w:r>
      <w:r w:rsidR="00844DB9" w:rsidRPr="008D218E">
        <w:rPr>
          <w:color w:val="333333"/>
          <w:spacing w:val="-12"/>
          <w:sz w:val="28"/>
          <w:szCs w:val="28"/>
          <w:shd w:val="clear" w:color="auto" w:fill="FFFFFF"/>
        </w:rPr>
        <w:t>Đa số CB,GV,NV trong trường đều có kết nối mạng và biết sử dụng CNTT, nên việc truy cập các thông tin về công tác Pháp chế rất thuận lợi và được phổ biến kịp thời các văn bản đến từng thành viên trong nhà trường.</w:t>
      </w:r>
      <w:r w:rsidR="00844DB9" w:rsidRPr="008D218E">
        <w:rPr>
          <w:color w:val="333333"/>
          <w:sz w:val="21"/>
          <w:szCs w:val="21"/>
        </w:rPr>
        <w:br/>
      </w:r>
      <w:r w:rsidR="00617381" w:rsidRPr="008D218E">
        <w:rPr>
          <w:b/>
          <w:bCs/>
          <w:color w:val="333333"/>
          <w:sz w:val="28"/>
          <w:szCs w:val="28"/>
          <w:shd w:val="clear" w:color="auto" w:fill="FFFFFF"/>
          <w:lang w:val="es-BO"/>
        </w:rPr>
        <w:t xml:space="preserve">         </w:t>
      </w:r>
      <w:r w:rsidR="008C1013">
        <w:rPr>
          <w:b/>
          <w:bCs/>
          <w:color w:val="333333"/>
          <w:sz w:val="28"/>
          <w:szCs w:val="28"/>
          <w:shd w:val="clear" w:color="auto" w:fill="FFFFFF"/>
          <w:lang w:val="es-BO"/>
        </w:rPr>
        <w:t>2. Khó khăn:</w:t>
      </w:r>
    </w:p>
    <w:p w:rsidR="00844DB9" w:rsidRDefault="00844DB9" w:rsidP="008D218E">
      <w:pPr>
        <w:pStyle w:val="NormalWeb"/>
        <w:spacing w:before="0" w:beforeAutospacing="0" w:after="0" w:afterAutospacing="0" w:line="276" w:lineRule="auto"/>
        <w:ind w:firstLine="720"/>
        <w:rPr>
          <w:color w:val="333333"/>
          <w:sz w:val="28"/>
          <w:szCs w:val="28"/>
          <w:shd w:val="clear" w:color="auto" w:fill="FFFFFF"/>
          <w:lang w:val="es-BO"/>
        </w:rPr>
      </w:pPr>
      <w:r w:rsidRPr="008D218E">
        <w:rPr>
          <w:color w:val="333333"/>
          <w:sz w:val="28"/>
          <w:szCs w:val="28"/>
          <w:shd w:val="clear" w:color="auto" w:fill="FFFFFF"/>
          <w:lang w:val="es-BO"/>
        </w:rPr>
        <w:t>Nhà trường vẫn còn một số ít cán bộ, giáo viên vẫn chưa nhận thức sâu sắc về tầm quan trọng của công tác pháp chế, phổ biến giáo dục pháp luật trong nhà</w:t>
      </w:r>
      <w:r w:rsidR="00617381" w:rsidRPr="008D218E">
        <w:rPr>
          <w:color w:val="333333"/>
          <w:sz w:val="28"/>
          <w:szCs w:val="28"/>
          <w:shd w:val="clear" w:color="auto" w:fill="FFFFFF"/>
          <w:lang w:val="es-BO"/>
        </w:rPr>
        <w:t xml:space="preserve"> trường</w:t>
      </w:r>
    </w:p>
    <w:p w:rsidR="008C1013" w:rsidRPr="008C1013" w:rsidRDefault="008C1013" w:rsidP="008D218E">
      <w:pPr>
        <w:pStyle w:val="NormalWeb"/>
        <w:spacing w:before="0" w:beforeAutospacing="0" w:after="0" w:afterAutospacing="0" w:line="276" w:lineRule="auto"/>
        <w:ind w:firstLine="720"/>
        <w:rPr>
          <w:b/>
          <w:color w:val="000000"/>
          <w:sz w:val="28"/>
          <w:szCs w:val="28"/>
        </w:rPr>
      </w:pPr>
      <w:r w:rsidRPr="008C1013">
        <w:rPr>
          <w:b/>
          <w:color w:val="333333"/>
          <w:sz w:val="28"/>
          <w:szCs w:val="28"/>
          <w:shd w:val="clear" w:color="auto" w:fill="FFFFFF"/>
          <w:lang w:val="es-BO"/>
        </w:rPr>
        <w:t xml:space="preserve">II. </w:t>
      </w:r>
      <w:r>
        <w:rPr>
          <w:b/>
          <w:color w:val="333333"/>
          <w:sz w:val="28"/>
          <w:szCs w:val="28"/>
          <w:shd w:val="clear" w:color="auto" w:fill="FFFFFF"/>
          <w:lang w:val="es-BO"/>
        </w:rPr>
        <w:t>KẾT QUẢ</w:t>
      </w:r>
      <w:r w:rsidRPr="008C1013">
        <w:rPr>
          <w:b/>
          <w:color w:val="333333"/>
          <w:sz w:val="28"/>
          <w:szCs w:val="28"/>
          <w:shd w:val="clear" w:color="auto" w:fill="FFFFFF"/>
          <w:lang w:val="es-BO"/>
        </w:rPr>
        <w:t>THỰC HIỆN CÔNG TÁC PHÁP CHẾ:</w:t>
      </w:r>
    </w:p>
    <w:p w:rsidR="008C1013" w:rsidRDefault="008C1013" w:rsidP="008C1013">
      <w:pPr>
        <w:pStyle w:val="NormalWeb"/>
        <w:spacing w:before="0" w:beforeAutospacing="0" w:after="0" w:afterAutospacing="0"/>
        <w:ind w:firstLine="720"/>
        <w:jc w:val="both"/>
        <w:rPr>
          <w:b/>
          <w:color w:val="000000"/>
          <w:sz w:val="28"/>
          <w:szCs w:val="28"/>
        </w:rPr>
      </w:pPr>
      <w:r>
        <w:rPr>
          <w:b/>
          <w:color w:val="000000"/>
          <w:sz w:val="28"/>
          <w:szCs w:val="28"/>
        </w:rPr>
        <w:t>1</w:t>
      </w:r>
      <w:r w:rsidRPr="005A7A49">
        <w:rPr>
          <w:b/>
          <w:color w:val="000000"/>
          <w:sz w:val="28"/>
          <w:szCs w:val="28"/>
        </w:rPr>
        <w:t>. Các nội dung thực hiện:</w:t>
      </w:r>
    </w:p>
    <w:p w:rsidR="004468E1" w:rsidRPr="004468E1" w:rsidRDefault="00415641" w:rsidP="008D218E">
      <w:pPr>
        <w:pStyle w:val="NormalWeb"/>
        <w:spacing w:before="0" w:beforeAutospacing="0" w:after="0" w:afterAutospacing="0"/>
        <w:ind w:firstLine="720"/>
        <w:jc w:val="both"/>
        <w:rPr>
          <w:color w:val="000000"/>
          <w:sz w:val="28"/>
          <w:szCs w:val="28"/>
        </w:rPr>
      </w:pPr>
      <w:r>
        <w:rPr>
          <w:color w:val="000000"/>
          <w:sz w:val="28"/>
          <w:szCs w:val="28"/>
        </w:rPr>
        <w:t xml:space="preserve">Nhà trường ban hành </w:t>
      </w:r>
      <w:r w:rsidR="004468E1" w:rsidRPr="004468E1">
        <w:rPr>
          <w:color w:val="000000"/>
          <w:sz w:val="28"/>
          <w:szCs w:val="28"/>
        </w:rPr>
        <w:t xml:space="preserve">Kế hoạch số </w:t>
      </w:r>
      <w:r w:rsidR="00DD4B5D">
        <w:rPr>
          <w:color w:val="000000"/>
          <w:sz w:val="28"/>
          <w:szCs w:val="28"/>
        </w:rPr>
        <w:t>39</w:t>
      </w:r>
      <w:r w:rsidR="004468E1" w:rsidRPr="004468E1">
        <w:rPr>
          <w:color w:val="000000"/>
          <w:sz w:val="28"/>
          <w:szCs w:val="28"/>
        </w:rPr>
        <w:t>/KH-T</w:t>
      </w:r>
      <w:r>
        <w:rPr>
          <w:color w:val="000000"/>
          <w:sz w:val="28"/>
          <w:szCs w:val="28"/>
        </w:rPr>
        <w:t>rMN</w:t>
      </w:r>
      <w:r w:rsidR="004468E1" w:rsidRPr="004468E1">
        <w:rPr>
          <w:color w:val="000000"/>
          <w:sz w:val="28"/>
          <w:szCs w:val="28"/>
        </w:rPr>
        <w:t xml:space="preserve">, ngày </w:t>
      </w:r>
      <w:r>
        <w:rPr>
          <w:color w:val="000000"/>
          <w:sz w:val="28"/>
          <w:szCs w:val="28"/>
        </w:rPr>
        <w:t>2</w:t>
      </w:r>
      <w:r w:rsidR="00DD4B5D">
        <w:rPr>
          <w:color w:val="000000"/>
          <w:sz w:val="28"/>
          <w:szCs w:val="28"/>
        </w:rPr>
        <w:t>4/11</w:t>
      </w:r>
      <w:r w:rsidR="004468E1" w:rsidRPr="004468E1">
        <w:rPr>
          <w:color w:val="000000"/>
          <w:sz w:val="28"/>
          <w:szCs w:val="28"/>
        </w:rPr>
        <w:t>/20</w:t>
      </w:r>
      <w:r w:rsidR="00DD4B5D">
        <w:rPr>
          <w:color w:val="000000"/>
          <w:sz w:val="28"/>
          <w:szCs w:val="28"/>
        </w:rPr>
        <w:t>22</w:t>
      </w:r>
      <w:r>
        <w:rPr>
          <w:color w:val="000000"/>
          <w:sz w:val="28"/>
          <w:szCs w:val="28"/>
        </w:rPr>
        <w:t xml:space="preserve"> </w:t>
      </w:r>
      <w:r w:rsidR="004468E1" w:rsidRPr="004468E1">
        <w:rPr>
          <w:color w:val="000000"/>
          <w:sz w:val="28"/>
          <w:szCs w:val="28"/>
        </w:rPr>
        <w:t xml:space="preserve">của Trường </w:t>
      </w:r>
      <w:r>
        <w:rPr>
          <w:color w:val="000000"/>
          <w:sz w:val="28"/>
          <w:szCs w:val="28"/>
        </w:rPr>
        <w:t>mầm non</w:t>
      </w:r>
      <w:r w:rsidR="004468E1" w:rsidRPr="004468E1">
        <w:rPr>
          <w:color w:val="000000"/>
          <w:sz w:val="28"/>
          <w:szCs w:val="28"/>
        </w:rPr>
        <w:t xml:space="preserve"> </w:t>
      </w:r>
      <w:r w:rsidR="00DD4B5D">
        <w:rPr>
          <w:color w:val="000000"/>
          <w:sz w:val="28"/>
          <w:szCs w:val="28"/>
        </w:rPr>
        <w:t>Đồng Môn</w:t>
      </w:r>
      <w:r w:rsidR="004468E1" w:rsidRPr="004468E1">
        <w:rPr>
          <w:color w:val="000000"/>
          <w:sz w:val="28"/>
          <w:szCs w:val="28"/>
        </w:rPr>
        <w:t xml:space="preserve"> về việc thực hiện công tác pháp chế năm học 20</w:t>
      </w:r>
      <w:r w:rsidR="00DD4B5D">
        <w:rPr>
          <w:color w:val="000000"/>
          <w:sz w:val="28"/>
          <w:szCs w:val="28"/>
        </w:rPr>
        <w:t>22</w:t>
      </w:r>
      <w:r w:rsidR="004468E1" w:rsidRPr="004468E1">
        <w:rPr>
          <w:color w:val="000000"/>
          <w:sz w:val="28"/>
          <w:szCs w:val="28"/>
        </w:rPr>
        <w:t>-20</w:t>
      </w:r>
      <w:r w:rsidR="00DD4B5D">
        <w:rPr>
          <w:color w:val="000000"/>
          <w:sz w:val="28"/>
          <w:szCs w:val="28"/>
        </w:rPr>
        <w:t>23</w:t>
      </w:r>
      <w:r w:rsidR="004468E1" w:rsidRPr="004468E1">
        <w:rPr>
          <w:color w:val="000000"/>
          <w:sz w:val="28"/>
          <w:szCs w:val="28"/>
        </w:rPr>
        <w:t>.</w:t>
      </w:r>
    </w:p>
    <w:p w:rsidR="004468E1" w:rsidRPr="004468E1" w:rsidRDefault="004468E1" w:rsidP="008D218E">
      <w:pPr>
        <w:pStyle w:val="NormalWeb"/>
        <w:spacing w:before="0" w:beforeAutospacing="0" w:after="0" w:afterAutospacing="0"/>
        <w:ind w:firstLine="720"/>
        <w:jc w:val="both"/>
        <w:rPr>
          <w:color w:val="000000"/>
          <w:sz w:val="28"/>
          <w:szCs w:val="28"/>
        </w:rPr>
      </w:pPr>
      <w:r w:rsidRPr="004468E1">
        <w:rPr>
          <w:color w:val="000000"/>
          <w:sz w:val="28"/>
          <w:szCs w:val="28"/>
        </w:rPr>
        <w:t>Phân công thành viên Ban pháp chế tham gia bồi dưỡng tập huấ</w:t>
      </w:r>
      <w:r w:rsidR="005351E9">
        <w:rPr>
          <w:color w:val="000000"/>
          <w:sz w:val="28"/>
          <w:szCs w:val="28"/>
        </w:rPr>
        <w:t xml:space="preserve">n về công tác pháp chế </w:t>
      </w:r>
    </w:p>
    <w:p w:rsidR="004468E1" w:rsidRPr="004468E1" w:rsidRDefault="004468E1" w:rsidP="008D218E">
      <w:pPr>
        <w:pStyle w:val="NormalWeb"/>
        <w:spacing w:before="0" w:beforeAutospacing="0" w:after="0" w:afterAutospacing="0"/>
        <w:ind w:firstLine="720"/>
        <w:jc w:val="both"/>
        <w:rPr>
          <w:color w:val="000000"/>
          <w:sz w:val="28"/>
          <w:szCs w:val="28"/>
        </w:rPr>
      </w:pPr>
      <w:r w:rsidRPr="004468E1">
        <w:rPr>
          <w:color w:val="000000"/>
          <w:sz w:val="28"/>
          <w:szCs w:val="28"/>
        </w:rPr>
        <w:t>Tổ chức đánh giá sau mỗi đợt (học kì I, tháng 12/20</w:t>
      </w:r>
      <w:r w:rsidR="005351E9">
        <w:rPr>
          <w:color w:val="000000"/>
          <w:sz w:val="28"/>
          <w:szCs w:val="28"/>
        </w:rPr>
        <w:t>22</w:t>
      </w:r>
      <w:r w:rsidRPr="004468E1">
        <w:rPr>
          <w:color w:val="000000"/>
          <w:sz w:val="28"/>
          <w:szCs w:val="28"/>
        </w:rPr>
        <w:t>, đợt 2: tháng 5/20</w:t>
      </w:r>
      <w:r w:rsidR="005351E9">
        <w:rPr>
          <w:color w:val="000000"/>
          <w:sz w:val="28"/>
          <w:szCs w:val="28"/>
        </w:rPr>
        <w:t>23</w:t>
      </w:r>
      <w:r w:rsidRPr="004468E1">
        <w:rPr>
          <w:color w:val="000000"/>
          <w:sz w:val="28"/>
          <w:szCs w:val="28"/>
        </w:rPr>
        <w:t>).</w:t>
      </w:r>
    </w:p>
    <w:p w:rsidR="008D218E" w:rsidRPr="005F7E16" w:rsidRDefault="008D218E" w:rsidP="008D218E">
      <w:pPr>
        <w:pStyle w:val="NormalWeb"/>
        <w:spacing w:before="0" w:beforeAutospacing="0" w:after="0" w:afterAutospacing="0"/>
        <w:ind w:firstLine="720"/>
        <w:jc w:val="both"/>
        <w:rPr>
          <w:b/>
          <w:color w:val="000000"/>
          <w:sz w:val="20"/>
          <w:szCs w:val="20"/>
        </w:rPr>
      </w:pPr>
    </w:p>
    <w:p w:rsidR="005A7A49" w:rsidRPr="005A7A49" w:rsidRDefault="008C1013" w:rsidP="008D218E">
      <w:pPr>
        <w:pStyle w:val="NormalWeb"/>
        <w:spacing w:before="0" w:beforeAutospacing="0" w:after="0" w:afterAutospacing="0"/>
        <w:ind w:firstLine="720"/>
        <w:jc w:val="both"/>
        <w:rPr>
          <w:b/>
          <w:color w:val="000000"/>
          <w:sz w:val="28"/>
          <w:szCs w:val="28"/>
        </w:rPr>
      </w:pPr>
      <w:r>
        <w:rPr>
          <w:b/>
          <w:color w:val="000000"/>
          <w:sz w:val="28"/>
          <w:szCs w:val="28"/>
        </w:rPr>
        <w:t>2</w:t>
      </w:r>
      <w:r w:rsidR="004468E1" w:rsidRPr="005A7A49">
        <w:rPr>
          <w:b/>
          <w:color w:val="000000"/>
          <w:sz w:val="28"/>
          <w:szCs w:val="28"/>
        </w:rPr>
        <w:t>.</w:t>
      </w:r>
      <w:r w:rsidR="00415641" w:rsidRPr="005A7A49">
        <w:rPr>
          <w:b/>
          <w:color w:val="000000"/>
          <w:sz w:val="28"/>
          <w:szCs w:val="28"/>
        </w:rPr>
        <w:t xml:space="preserve"> </w:t>
      </w:r>
      <w:r w:rsidR="004468E1" w:rsidRPr="005A7A49">
        <w:rPr>
          <w:b/>
          <w:color w:val="000000"/>
          <w:sz w:val="28"/>
          <w:szCs w:val="28"/>
        </w:rPr>
        <w:t>Đóng góp, xây dựng văn bản quy phạm pháp luật:</w:t>
      </w:r>
    </w:p>
    <w:p w:rsidR="006E68AD" w:rsidRDefault="004468E1" w:rsidP="008D218E">
      <w:pPr>
        <w:pStyle w:val="NormalWeb"/>
        <w:ind w:firstLine="720"/>
        <w:jc w:val="both"/>
        <w:rPr>
          <w:color w:val="000000"/>
          <w:sz w:val="28"/>
          <w:szCs w:val="28"/>
        </w:rPr>
      </w:pPr>
      <w:r w:rsidRPr="004468E1">
        <w:rPr>
          <w:color w:val="000000"/>
          <w:sz w:val="28"/>
          <w:szCs w:val="28"/>
        </w:rPr>
        <w:t xml:space="preserve"> Nhà trường đã tiến hành rà soát lại các văn bản hết hiệu lực, các văn bản làm trái quy định pháp luật, mâu thuẫn, chồng chéo…và đưa vào thực hiện các văn bản mới ban hành vào thực tiễn của nhà trường. Cụ thể: Nghị định</w:t>
      </w:r>
      <w:r w:rsidR="00415641">
        <w:rPr>
          <w:color w:val="000000"/>
          <w:sz w:val="28"/>
          <w:szCs w:val="28"/>
        </w:rPr>
        <w:t xml:space="preserve"> 55</w:t>
      </w:r>
      <w:r w:rsidRPr="004468E1">
        <w:rPr>
          <w:color w:val="000000"/>
          <w:sz w:val="28"/>
          <w:szCs w:val="28"/>
        </w:rPr>
        <w:t>/201</w:t>
      </w:r>
      <w:r w:rsidR="00415641">
        <w:rPr>
          <w:color w:val="000000"/>
          <w:sz w:val="28"/>
          <w:szCs w:val="28"/>
        </w:rPr>
        <w:t>1</w:t>
      </w:r>
      <w:r w:rsidRPr="004468E1">
        <w:rPr>
          <w:color w:val="000000"/>
          <w:sz w:val="28"/>
          <w:szCs w:val="28"/>
        </w:rPr>
        <w:t xml:space="preserve">/NĐ-CP </w:t>
      </w:r>
      <w:r w:rsidR="004A00F4">
        <w:rPr>
          <w:color w:val="000000"/>
          <w:sz w:val="28"/>
          <w:szCs w:val="28"/>
        </w:rPr>
        <w:t xml:space="preserve">ngày </w:t>
      </w:r>
      <w:r w:rsidR="0086649F">
        <w:rPr>
          <w:color w:val="000000"/>
          <w:sz w:val="28"/>
          <w:szCs w:val="28"/>
        </w:rPr>
        <w:t>0</w:t>
      </w:r>
      <w:r w:rsidR="004A00F4">
        <w:rPr>
          <w:color w:val="000000"/>
          <w:sz w:val="28"/>
          <w:szCs w:val="28"/>
        </w:rPr>
        <w:t xml:space="preserve">4/7/2011 </w:t>
      </w:r>
      <w:r w:rsidRPr="004468E1">
        <w:rPr>
          <w:color w:val="000000"/>
          <w:sz w:val="28"/>
          <w:szCs w:val="28"/>
        </w:rPr>
        <w:t xml:space="preserve">của Chính phủ về việc quy định chi tiết thi hành một số điều của Luật thi đua, khen </w:t>
      </w:r>
      <w:r w:rsidRPr="004468E1">
        <w:rPr>
          <w:color w:val="000000"/>
          <w:sz w:val="28"/>
          <w:szCs w:val="28"/>
        </w:rPr>
        <w:lastRenderedPageBreak/>
        <w:t xml:space="preserve">thưởng; Thông tư số 16/2017/TT-BGDĐT ngày 12/7/2017 của Bộ Giáo dục và Đào tạo hướng dẫn danh mục khung vị trí việc làm và định mức số lượng người làm việc trong các cơ sở giáo dục phổ thông công lập; Thông tư số 15/2017/TT-BGDĐT ngày 09/6/2017 của Bộ Giáo dục và Đào tạo về việc “Sửa đổi, bổ sung một số điều của quy định chế độ làm việc đối với giáo dục phổ thông” ban hành kèm theo Thông tư số 28/2009/TT-BGDĐT ngày 21/10/2009 của Bộ Giáo dục và Đào tạo; </w:t>
      </w:r>
      <w:r w:rsidR="00E410E7">
        <w:rPr>
          <w:color w:val="000000"/>
          <w:sz w:val="28"/>
          <w:szCs w:val="28"/>
        </w:rPr>
        <w:t xml:space="preserve">            </w:t>
      </w:r>
      <w:r w:rsidR="006E68AD">
        <w:rPr>
          <w:color w:val="000000"/>
          <w:sz w:val="28"/>
          <w:szCs w:val="28"/>
        </w:rPr>
        <w:t xml:space="preserve">          </w:t>
      </w:r>
    </w:p>
    <w:p w:rsidR="004468E1" w:rsidRPr="005A7A49" w:rsidRDefault="008C1013" w:rsidP="008D218E">
      <w:pPr>
        <w:pStyle w:val="NormalWeb"/>
        <w:ind w:firstLine="720"/>
        <w:jc w:val="both"/>
        <w:rPr>
          <w:b/>
          <w:color w:val="000000"/>
          <w:sz w:val="28"/>
          <w:szCs w:val="28"/>
        </w:rPr>
      </w:pPr>
      <w:r>
        <w:rPr>
          <w:b/>
          <w:color w:val="000000"/>
          <w:sz w:val="28"/>
          <w:szCs w:val="28"/>
        </w:rPr>
        <w:t>3</w:t>
      </w:r>
      <w:r w:rsidR="006E68AD" w:rsidRPr="005A7A49">
        <w:rPr>
          <w:b/>
          <w:color w:val="000000"/>
          <w:sz w:val="28"/>
          <w:szCs w:val="28"/>
        </w:rPr>
        <w:t>. Công tác phổ biến</w:t>
      </w:r>
      <w:r w:rsidR="00CF3D09" w:rsidRPr="005A7A49">
        <w:rPr>
          <w:b/>
          <w:color w:val="000000"/>
          <w:sz w:val="28"/>
          <w:szCs w:val="28"/>
        </w:rPr>
        <w:t>,</w:t>
      </w:r>
      <w:r w:rsidR="006E68AD" w:rsidRPr="005A7A49">
        <w:rPr>
          <w:b/>
          <w:color w:val="000000"/>
          <w:sz w:val="28"/>
          <w:szCs w:val="28"/>
        </w:rPr>
        <w:t xml:space="preserve"> giáo dục pháp luật</w:t>
      </w:r>
    </w:p>
    <w:p w:rsidR="004468E1" w:rsidRPr="004468E1" w:rsidRDefault="004468E1" w:rsidP="008D218E">
      <w:pPr>
        <w:pStyle w:val="NormalWeb"/>
        <w:ind w:firstLine="720"/>
        <w:jc w:val="both"/>
        <w:rPr>
          <w:color w:val="000000"/>
          <w:sz w:val="28"/>
          <w:szCs w:val="28"/>
        </w:rPr>
      </w:pPr>
      <w:r w:rsidRPr="004468E1">
        <w:rPr>
          <w:color w:val="000000"/>
          <w:sz w:val="28"/>
          <w:szCs w:val="28"/>
        </w:rPr>
        <w:t>- Tiếp tục tổ chức triển khai và thực hiện tuyên truyền có hiệu quả các nội dung chính sách của Đảng, Nhà nước cụ thể:</w:t>
      </w:r>
    </w:p>
    <w:p w:rsidR="004468E1" w:rsidRPr="004468E1" w:rsidRDefault="004468E1" w:rsidP="008D218E">
      <w:pPr>
        <w:pStyle w:val="NormalWeb"/>
        <w:ind w:firstLine="720"/>
        <w:jc w:val="both"/>
        <w:rPr>
          <w:color w:val="000000"/>
          <w:sz w:val="28"/>
          <w:szCs w:val="28"/>
        </w:rPr>
      </w:pPr>
      <w:r w:rsidRPr="004468E1">
        <w:rPr>
          <w:color w:val="000000"/>
          <w:sz w:val="28"/>
          <w:szCs w:val="28"/>
        </w:rPr>
        <w:t>+ Nghị định 91/2017/NĐ-CP ngày 31/7/2017 của Chính phủ về việc quy định chi tiết thi hành một số điều của Luật thi đua, khen thưởng;</w:t>
      </w:r>
    </w:p>
    <w:p w:rsidR="004468E1" w:rsidRPr="004468E1" w:rsidRDefault="004468E1" w:rsidP="008D218E">
      <w:pPr>
        <w:pStyle w:val="NormalWeb"/>
        <w:ind w:firstLine="720"/>
        <w:jc w:val="both"/>
        <w:rPr>
          <w:color w:val="000000"/>
          <w:sz w:val="28"/>
          <w:szCs w:val="28"/>
        </w:rPr>
      </w:pPr>
      <w:r w:rsidRPr="004468E1">
        <w:rPr>
          <w:color w:val="000000"/>
          <w:sz w:val="28"/>
          <w:szCs w:val="28"/>
        </w:rPr>
        <w:t>+ Thông tư số 16/2017/TT-BGDĐT ngày 12/7/2017 của Bộ Giáo dục và Đào tạo hướng dẫn danh mục khung vị trí việc làm và định mức số lượng người làm việc trong các cơ sở giáo dục phổ thông công lập;</w:t>
      </w:r>
    </w:p>
    <w:p w:rsidR="00F33125" w:rsidRDefault="004468E1" w:rsidP="008D218E">
      <w:pPr>
        <w:pStyle w:val="NormalWeb"/>
        <w:ind w:firstLine="720"/>
        <w:jc w:val="both"/>
        <w:rPr>
          <w:color w:val="000000"/>
          <w:sz w:val="28"/>
          <w:szCs w:val="28"/>
        </w:rPr>
      </w:pPr>
      <w:r w:rsidRPr="004468E1">
        <w:rPr>
          <w:color w:val="000000"/>
          <w:sz w:val="28"/>
          <w:szCs w:val="28"/>
        </w:rPr>
        <w:t>+ Thông tư số 15/2017/TT-BGDĐT ngày 09/6/2017 của Bộ Giáo dục và Đào tạo về việc “Sửa đổi, bổ sung một số điều của quy định chế độ làm việc đối với giáo dục phổ thông” ban hành kèm theo Thông tư số 28/2009/TT-BGDĐT ngày 21/10/2009 của Bộ Giáo dục và Đào tạo;</w:t>
      </w:r>
    </w:p>
    <w:p w:rsidR="005F7E16" w:rsidRPr="005F7E16" w:rsidRDefault="005F7E16" w:rsidP="005F7E16">
      <w:pPr>
        <w:pStyle w:val="NormalWeb"/>
        <w:jc w:val="both"/>
        <w:rPr>
          <w:color w:val="000000"/>
          <w:sz w:val="28"/>
          <w:szCs w:val="28"/>
        </w:rPr>
      </w:pPr>
      <w:r>
        <w:rPr>
          <w:color w:val="2C2C2C"/>
          <w:sz w:val="28"/>
          <w:szCs w:val="28"/>
          <w:shd w:val="clear" w:color="auto" w:fill="FFFFFF"/>
        </w:rPr>
        <w:t xml:space="preserve">            +Q</w:t>
      </w:r>
      <w:r w:rsidRPr="005F7E16">
        <w:rPr>
          <w:color w:val="2C2C2C"/>
          <w:sz w:val="28"/>
          <w:szCs w:val="28"/>
          <w:shd w:val="clear" w:color="auto" w:fill="FFFFFF"/>
        </w:rPr>
        <w:t>uyết định s</w:t>
      </w:r>
      <w:r w:rsidRPr="005F7E16">
        <w:rPr>
          <w:color w:val="2C2C2C"/>
          <w:sz w:val="28"/>
          <w:szCs w:val="28"/>
          <w:shd w:val="clear" w:color="auto" w:fill="FFFFFF"/>
          <w:lang w:val="vi-VN"/>
        </w:rPr>
        <w:t>ố 566/QĐ-BGDĐT</w:t>
      </w:r>
      <w:r w:rsidRPr="005F7E16">
        <w:rPr>
          <w:color w:val="2C2C2C"/>
          <w:sz w:val="28"/>
          <w:szCs w:val="28"/>
          <w:shd w:val="clear" w:color="auto" w:fill="FFFFFF"/>
        </w:rPr>
        <w:t> ngày 29/01/2021 của Bộ GD&amp;ĐT về phê duyệt Kế hoạch theo dõi tình hình thi hành pháp luật và quản lý công tác theo dõi thi hành pháp luật về xử lý vi phạm hành chính năm 2021 của Bộ Giáo dục và Đào tạo.</w:t>
      </w:r>
    </w:p>
    <w:p w:rsidR="00617381" w:rsidRDefault="004468E1" w:rsidP="008D218E">
      <w:pPr>
        <w:pStyle w:val="NormalWeb"/>
        <w:ind w:firstLine="720"/>
        <w:jc w:val="both"/>
        <w:rPr>
          <w:color w:val="000000" w:themeColor="text1"/>
          <w:sz w:val="28"/>
          <w:szCs w:val="28"/>
        </w:rPr>
      </w:pPr>
      <w:r w:rsidRPr="00617381">
        <w:rPr>
          <w:color w:val="000000" w:themeColor="text1"/>
          <w:sz w:val="28"/>
          <w:szCs w:val="28"/>
        </w:rPr>
        <w:t xml:space="preserve">- Hình thức thực hiện: thông qua cuộc họp hội đồng, công đoàn, sinh hoạt chuyên môn, sinh hoạt chi bộ Đảng, sinh hoạt </w:t>
      </w:r>
      <w:r w:rsidR="008D218E">
        <w:rPr>
          <w:color w:val="000000" w:themeColor="text1"/>
          <w:sz w:val="28"/>
          <w:szCs w:val="28"/>
        </w:rPr>
        <w:t>chuyên môn tại các tổ khối</w:t>
      </w:r>
      <w:r w:rsidRPr="00617381">
        <w:rPr>
          <w:color w:val="000000" w:themeColor="text1"/>
          <w:sz w:val="28"/>
          <w:szCs w:val="28"/>
        </w:rPr>
        <w:t xml:space="preserve">, có </w:t>
      </w:r>
      <w:r w:rsidR="005A7A49" w:rsidRPr="00617381">
        <w:rPr>
          <w:color w:val="000000" w:themeColor="text1"/>
          <w:sz w:val="28"/>
          <w:szCs w:val="28"/>
        </w:rPr>
        <w:t>13</w:t>
      </w:r>
      <w:r w:rsidR="00617381">
        <w:rPr>
          <w:color w:val="000000" w:themeColor="text1"/>
          <w:sz w:val="28"/>
          <w:szCs w:val="28"/>
        </w:rPr>
        <w:t xml:space="preserve"> GV</w:t>
      </w:r>
      <w:r w:rsidRPr="00617381">
        <w:rPr>
          <w:color w:val="000000" w:themeColor="text1"/>
          <w:sz w:val="28"/>
          <w:szCs w:val="28"/>
        </w:rPr>
        <w:t xml:space="preserve"> tham dự. </w:t>
      </w:r>
    </w:p>
    <w:p w:rsidR="004468E1" w:rsidRPr="00617381" w:rsidRDefault="004468E1" w:rsidP="008D218E">
      <w:pPr>
        <w:pStyle w:val="NormalWeb"/>
        <w:ind w:firstLine="720"/>
        <w:jc w:val="both"/>
        <w:rPr>
          <w:color w:val="000000" w:themeColor="text1"/>
          <w:sz w:val="28"/>
          <w:szCs w:val="28"/>
        </w:rPr>
      </w:pPr>
      <w:r w:rsidRPr="004468E1">
        <w:rPr>
          <w:color w:val="000000"/>
          <w:sz w:val="28"/>
          <w:szCs w:val="28"/>
        </w:rPr>
        <w:t>-</w:t>
      </w:r>
      <w:r>
        <w:rPr>
          <w:color w:val="000000"/>
          <w:sz w:val="28"/>
          <w:szCs w:val="28"/>
        </w:rPr>
        <w:t xml:space="preserve"> </w:t>
      </w:r>
      <w:r w:rsidRPr="004468E1">
        <w:rPr>
          <w:color w:val="000000"/>
          <w:sz w:val="28"/>
          <w:szCs w:val="28"/>
        </w:rPr>
        <w:t>Phân công 01 CB tham gia bồi dưỡng về công tác tuyên truyền, tư tưởng chính trị trong năm 20</w:t>
      </w:r>
      <w:r w:rsidR="00BA3E71">
        <w:rPr>
          <w:color w:val="000000"/>
          <w:sz w:val="28"/>
          <w:szCs w:val="28"/>
        </w:rPr>
        <w:t>23</w:t>
      </w:r>
      <w:r w:rsidRPr="004468E1">
        <w:rPr>
          <w:color w:val="000000"/>
          <w:sz w:val="28"/>
          <w:szCs w:val="28"/>
        </w:rPr>
        <w:t>.</w:t>
      </w:r>
    </w:p>
    <w:p w:rsidR="004468E1" w:rsidRPr="005A7A49" w:rsidRDefault="008C1013" w:rsidP="008D218E">
      <w:pPr>
        <w:pStyle w:val="NormalWeb"/>
        <w:ind w:firstLine="720"/>
        <w:jc w:val="both"/>
        <w:rPr>
          <w:b/>
          <w:color w:val="000000"/>
          <w:sz w:val="28"/>
          <w:szCs w:val="28"/>
        </w:rPr>
      </w:pPr>
      <w:r>
        <w:rPr>
          <w:b/>
          <w:color w:val="000000"/>
          <w:sz w:val="28"/>
          <w:szCs w:val="28"/>
        </w:rPr>
        <w:t>4</w:t>
      </w:r>
      <w:r w:rsidR="004468E1" w:rsidRPr="005A7A49">
        <w:rPr>
          <w:b/>
          <w:color w:val="000000"/>
          <w:sz w:val="28"/>
          <w:szCs w:val="28"/>
        </w:rPr>
        <w:t>.Về công tác theo dõi tình hình thi hành pháp luật và kiểm tra việc thực hiện pháp luật.</w:t>
      </w:r>
    </w:p>
    <w:p w:rsidR="004468E1" w:rsidRPr="004468E1" w:rsidRDefault="004468E1" w:rsidP="008D218E">
      <w:pPr>
        <w:pStyle w:val="NormalWeb"/>
        <w:ind w:firstLine="720"/>
        <w:jc w:val="both"/>
        <w:rPr>
          <w:color w:val="000000"/>
          <w:sz w:val="28"/>
          <w:szCs w:val="28"/>
        </w:rPr>
      </w:pPr>
      <w:r w:rsidRPr="004468E1">
        <w:rPr>
          <w:color w:val="000000"/>
          <w:sz w:val="28"/>
          <w:szCs w:val="28"/>
        </w:rPr>
        <w:t xml:space="preserve">Nhà trường đã ban hành Quyết định số </w:t>
      </w:r>
      <w:r w:rsidR="00BA3E71">
        <w:rPr>
          <w:sz w:val="28"/>
          <w:szCs w:val="28"/>
        </w:rPr>
        <w:t>40</w:t>
      </w:r>
      <w:r w:rsidRPr="00CF3D09">
        <w:rPr>
          <w:sz w:val="28"/>
          <w:szCs w:val="28"/>
        </w:rPr>
        <w:t>/QĐ-</w:t>
      </w:r>
      <w:r w:rsidR="00CD485A" w:rsidRPr="00CF3D09">
        <w:rPr>
          <w:sz w:val="28"/>
          <w:szCs w:val="28"/>
        </w:rPr>
        <w:t>TrMN</w:t>
      </w:r>
      <w:r w:rsidR="00BA3E71">
        <w:rPr>
          <w:sz w:val="28"/>
          <w:szCs w:val="28"/>
        </w:rPr>
        <w:t xml:space="preserve"> ngày 02/11</w:t>
      </w:r>
      <w:r w:rsidRPr="00CF3D09">
        <w:rPr>
          <w:sz w:val="28"/>
          <w:szCs w:val="28"/>
        </w:rPr>
        <w:t>/20</w:t>
      </w:r>
      <w:r w:rsidR="00BA3E71">
        <w:rPr>
          <w:sz w:val="28"/>
          <w:szCs w:val="28"/>
        </w:rPr>
        <w:t>22</w:t>
      </w:r>
      <w:r w:rsidRPr="00CF3D09">
        <w:rPr>
          <w:sz w:val="28"/>
          <w:szCs w:val="28"/>
        </w:rPr>
        <w:t xml:space="preserve"> </w:t>
      </w:r>
      <w:r w:rsidRPr="004468E1">
        <w:rPr>
          <w:color w:val="000000"/>
          <w:sz w:val="28"/>
          <w:szCs w:val="28"/>
        </w:rPr>
        <w:t xml:space="preserve">của Hiệu trưởng trường </w:t>
      </w:r>
      <w:r w:rsidR="00401F70">
        <w:rPr>
          <w:color w:val="000000"/>
          <w:sz w:val="28"/>
          <w:szCs w:val="28"/>
        </w:rPr>
        <w:t>trườn</w:t>
      </w:r>
      <w:r w:rsidR="00BA3E71">
        <w:rPr>
          <w:color w:val="000000"/>
          <w:sz w:val="28"/>
          <w:szCs w:val="28"/>
        </w:rPr>
        <w:t xml:space="preserve">g mầm non Đồng Môn </w:t>
      </w:r>
      <w:r w:rsidRPr="004468E1">
        <w:rPr>
          <w:color w:val="000000"/>
          <w:sz w:val="28"/>
          <w:szCs w:val="28"/>
        </w:rPr>
        <w:t xml:space="preserve">về việc thành lập Ban </w:t>
      </w:r>
      <w:r w:rsidR="00BA3E71">
        <w:rPr>
          <w:color w:val="000000"/>
          <w:sz w:val="28"/>
          <w:szCs w:val="28"/>
        </w:rPr>
        <w:t xml:space="preserve">chỉ đạo </w:t>
      </w:r>
      <w:r w:rsidRPr="004468E1">
        <w:rPr>
          <w:color w:val="000000"/>
          <w:sz w:val="28"/>
          <w:szCs w:val="28"/>
        </w:rPr>
        <w:t xml:space="preserve">pháp chế của trường </w:t>
      </w:r>
      <w:r w:rsidR="00401F70">
        <w:rPr>
          <w:color w:val="000000"/>
          <w:sz w:val="28"/>
          <w:szCs w:val="28"/>
        </w:rPr>
        <w:t xml:space="preserve">mầm </w:t>
      </w:r>
      <w:r w:rsidR="00BA3E71">
        <w:rPr>
          <w:color w:val="000000"/>
          <w:sz w:val="28"/>
          <w:szCs w:val="28"/>
        </w:rPr>
        <w:t>non Đồng môn</w:t>
      </w:r>
      <w:r w:rsidRPr="004468E1">
        <w:rPr>
          <w:color w:val="000000"/>
          <w:sz w:val="28"/>
          <w:szCs w:val="28"/>
        </w:rPr>
        <w:t xml:space="preserve"> năm học 20</w:t>
      </w:r>
      <w:r w:rsidR="00BA3E71">
        <w:rPr>
          <w:color w:val="000000"/>
          <w:sz w:val="28"/>
          <w:szCs w:val="28"/>
        </w:rPr>
        <w:t>22</w:t>
      </w:r>
      <w:r w:rsidRPr="004468E1">
        <w:rPr>
          <w:color w:val="000000"/>
          <w:sz w:val="28"/>
          <w:szCs w:val="28"/>
        </w:rPr>
        <w:t>-20</w:t>
      </w:r>
      <w:r w:rsidR="00BA3E71">
        <w:rPr>
          <w:color w:val="000000"/>
          <w:sz w:val="28"/>
          <w:szCs w:val="28"/>
        </w:rPr>
        <w:t>23</w:t>
      </w:r>
      <w:r w:rsidRPr="004468E1">
        <w:rPr>
          <w:color w:val="000000"/>
          <w:sz w:val="28"/>
          <w:szCs w:val="28"/>
        </w:rPr>
        <w:t>. Trên cơ sở đó, Ban pháp chế phối kết hợp với các đoàn thể, Ban thanh tra nhân dân theo tình hình thi hành pháp luật, kiểm tra việc thực hiện của toàn thể cán bộ, giáo viên, công nhân viên của trường. Thường xuyên nhắc nhở và xử lý nghiêm đối với trường hợp giáo viên làm trái quy định của pháp luật.</w:t>
      </w:r>
    </w:p>
    <w:p w:rsidR="004468E1" w:rsidRPr="005A7A49" w:rsidRDefault="008C1013" w:rsidP="008D218E">
      <w:pPr>
        <w:pStyle w:val="NormalWeb"/>
        <w:ind w:firstLine="720"/>
        <w:jc w:val="both"/>
        <w:rPr>
          <w:b/>
          <w:color w:val="000000"/>
          <w:sz w:val="28"/>
          <w:szCs w:val="28"/>
        </w:rPr>
      </w:pPr>
      <w:r>
        <w:rPr>
          <w:b/>
          <w:color w:val="000000"/>
          <w:sz w:val="28"/>
          <w:szCs w:val="28"/>
        </w:rPr>
        <w:lastRenderedPageBreak/>
        <w:t>5</w:t>
      </w:r>
      <w:r w:rsidR="004468E1" w:rsidRPr="005A7A49">
        <w:rPr>
          <w:b/>
          <w:color w:val="000000"/>
          <w:sz w:val="28"/>
          <w:szCs w:val="28"/>
        </w:rPr>
        <w:t>.</w:t>
      </w:r>
      <w:r w:rsidR="00222B6D" w:rsidRPr="005A7A49">
        <w:rPr>
          <w:b/>
          <w:color w:val="000000"/>
          <w:sz w:val="28"/>
          <w:szCs w:val="28"/>
        </w:rPr>
        <w:t xml:space="preserve"> </w:t>
      </w:r>
      <w:r w:rsidR="004468E1" w:rsidRPr="005A7A49">
        <w:rPr>
          <w:b/>
          <w:color w:val="000000"/>
          <w:sz w:val="28"/>
          <w:szCs w:val="28"/>
        </w:rPr>
        <w:t>Công tác cải cách thủ tục hành chính và quản lý văn thư lưu trữ</w:t>
      </w:r>
    </w:p>
    <w:p w:rsidR="004468E1" w:rsidRPr="004468E1" w:rsidRDefault="004468E1" w:rsidP="008D218E">
      <w:pPr>
        <w:pStyle w:val="NormalWeb"/>
        <w:ind w:firstLine="720"/>
        <w:jc w:val="both"/>
        <w:rPr>
          <w:color w:val="000000"/>
          <w:sz w:val="28"/>
          <w:szCs w:val="28"/>
        </w:rPr>
      </w:pPr>
      <w:r w:rsidRPr="004468E1">
        <w:rPr>
          <w:color w:val="000000"/>
          <w:sz w:val="28"/>
          <w:szCs w:val="28"/>
        </w:rPr>
        <w:t>-</w:t>
      </w:r>
      <w:r>
        <w:rPr>
          <w:color w:val="000000"/>
          <w:sz w:val="28"/>
          <w:szCs w:val="28"/>
        </w:rPr>
        <w:t xml:space="preserve"> </w:t>
      </w:r>
      <w:r w:rsidRPr="004468E1">
        <w:rPr>
          <w:color w:val="000000"/>
          <w:sz w:val="28"/>
          <w:szCs w:val="28"/>
        </w:rPr>
        <w:t>Thực hiện niêm yết công khai đầy đủ thủ tục hành chính thuộc phạm vi thẩm quyền tiếp nhận, giải quyết theo quy định của pháp luật; Niêm yết công khai nội dung và địa chỉ tiếp nhận, xử lý phản ánh, kiến nghị của cá nhân, tổ chức.</w:t>
      </w:r>
    </w:p>
    <w:p w:rsidR="004468E1" w:rsidRPr="004468E1" w:rsidRDefault="004468E1" w:rsidP="008D218E">
      <w:pPr>
        <w:pStyle w:val="NormalWeb"/>
        <w:ind w:firstLine="720"/>
        <w:jc w:val="both"/>
        <w:rPr>
          <w:color w:val="000000"/>
          <w:sz w:val="28"/>
          <w:szCs w:val="28"/>
        </w:rPr>
      </w:pPr>
      <w:r w:rsidRPr="004468E1">
        <w:rPr>
          <w:color w:val="000000"/>
          <w:sz w:val="28"/>
          <w:szCs w:val="28"/>
        </w:rPr>
        <w:t>-</w:t>
      </w:r>
      <w:r>
        <w:rPr>
          <w:color w:val="000000"/>
          <w:sz w:val="28"/>
          <w:szCs w:val="28"/>
        </w:rPr>
        <w:t xml:space="preserve"> </w:t>
      </w:r>
      <w:r w:rsidRPr="004468E1">
        <w:rPr>
          <w:color w:val="000000"/>
          <w:sz w:val="28"/>
          <w:szCs w:val="28"/>
        </w:rPr>
        <w:t>Rà soát, đơn giản hóa thủ tục hành chính thuộc thẩm quyền giải quyết theo kế hoạch và chỉ đạo của các cấp có thẩm quyền.</w:t>
      </w:r>
    </w:p>
    <w:p w:rsidR="004468E1" w:rsidRPr="005A7A49" w:rsidRDefault="008C1013" w:rsidP="008D218E">
      <w:pPr>
        <w:pStyle w:val="NormalWeb"/>
        <w:ind w:firstLine="720"/>
        <w:jc w:val="both"/>
        <w:rPr>
          <w:b/>
          <w:color w:val="000000"/>
          <w:sz w:val="28"/>
          <w:szCs w:val="28"/>
        </w:rPr>
      </w:pPr>
      <w:r>
        <w:rPr>
          <w:b/>
          <w:color w:val="000000"/>
          <w:sz w:val="28"/>
          <w:szCs w:val="28"/>
        </w:rPr>
        <w:t>6</w:t>
      </w:r>
      <w:r w:rsidR="004468E1" w:rsidRPr="005A7A49">
        <w:rPr>
          <w:b/>
          <w:color w:val="000000"/>
          <w:sz w:val="28"/>
          <w:szCs w:val="28"/>
        </w:rPr>
        <w:t>.</w:t>
      </w:r>
      <w:r w:rsidR="003B575D" w:rsidRPr="005A7A49">
        <w:rPr>
          <w:b/>
          <w:color w:val="000000"/>
          <w:sz w:val="28"/>
          <w:szCs w:val="28"/>
        </w:rPr>
        <w:t xml:space="preserve"> </w:t>
      </w:r>
      <w:r w:rsidR="004468E1" w:rsidRPr="005A7A49">
        <w:rPr>
          <w:b/>
          <w:color w:val="000000"/>
          <w:sz w:val="28"/>
          <w:szCs w:val="28"/>
        </w:rPr>
        <w:t>Công tác thi đua, khen thưởng</w:t>
      </w:r>
    </w:p>
    <w:p w:rsidR="005C36D7" w:rsidRDefault="004468E1" w:rsidP="008D218E">
      <w:pPr>
        <w:pStyle w:val="NormalWeb"/>
        <w:ind w:firstLine="720"/>
        <w:jc w:val="both"/>
        <w:rPr>
          <w:color w:val="000000"/>
          <w:sz w:val="28"/>
          <w:szCs w:val="28"/>
        </w:rPr>
      </w:pPr>
      <w:r w:rsidRPr="005B4B00">
        <w:rPr>
          <w:color w:val="000000" w:themeColor="text1"/>
          <w:sz w:val="28"/>
          <w:szCs w:val="28"/>
        </w:rPr>
        <w:t xml:space="preserve">Nhà trường đã triển khai </w:t>
      </w:r>
      <w:r w:rsidR="005B4B00" w:rsidRPr="005B4B00">
        <w:rPr>
          <w:color w:val="000000" w:themeColor="text1"/>
          <w:sz w:val="28"/>
          <w:szCs w:val="28"/>
        </w:rPr>
        <w:t>hướng dãn số 1027</w:t>
      </w:r>
      <w:r w:rsidR="00415FA1" w:rsidRPr="005B4B00">
        <w:rPr>
          <w:color w:val="000000" w:themeColor="text1"/>
          <w:sz w:val="28"/>
          <w:szCs w:val="28"/>
        </w:rPr>
        <w:t xml:space="preserve">/GD&amp;ĐT ngày </w:t>
      </w:r>
      <w:r w:rsidR="005B4B00" w:rsidRPr="005B4B00">
        <w:rPr>
          <w:color w:val="000000" w:themeColor="text1"/>
          <w:sz w:val="28"/>
          <w:szCs w:val="28"/>
        </w:rPr>
        <w:t>3</w:t>
      </w:r>
      <w:r w:rsidRPr="005B4B00">
        <w:rPr>
          <w:color w:val="000000" w:themeColor="text1"/>
          <w:sz w:val="28"/>
          <w:szCs w:val="28"/>
        </w:rPr>
        <w:t>/</w:t>
      </w:r>
      <w:r w:rsidR="00415FA1" w:rsidRPr="005B4B00">
        <w:rPr>
          <w:color w:val="000000" w:themeColor="text1"/>
          <w:sz w:val="28"/>
          <w:szCs w:val="28"/>
        </w:rPr>
        <w:t>11</w:t>
      </w:r>
      <w:r w:rsidRPr="005B4B00">
        <w:rPr>
          <w:color w:val="000000" w:themeColor="text1"/>
          <w:sz w:val="28"/>
          <w:szCs w:val="28"/>
        </w:rPr>
        <w:t>/20</w:t>
      </w:r>
      <w:r w:rsidR="005B4B00" w:rsidRPr="005B4B00">
        <w:rPr>
          <w:color w:val="000000" w:themeColor="text1"/>
          <w:sz w:val="28"/>
          <w:szCs w:val="28"/>
        </w:rPr>
        <w:t>22</w:t>
      </w:r>
      <w:r w:rsidRPr="005B4B00">
        <w:rPr>
          <w:color w:val="000000" w:themeColor="text1"/>
          <w:sz w:val="28"/>
          <w:szCs w:val="28"/>
        </w:rPr>
        <w:t xml:space="preserve"> của </w:t>
      </w:r>
      <w:r w:rsidR="005C36D7" w:rsidRPr="005B4B00">
        <w:rPr>
          <w:color w:val="000000" w:themeColor="text1"/>
          <w:sz w:val="28"/>
          <w:szCs w:val="28"/>
        </w:rPr>
        <w:t xml:space="preserve">Phòng giáo dục và Đào tạo Lạc Thủy về việc hướng dẫn công tác </w:t>
      </w:r>
      <w:r w:rsidR="005B4B00" w:rsidRPr="005B4B00">
        <w:rPr>
          <w:color w:val="000000" w:themeColor="text1"/>
          <w:sz w:val="28"/>
          <w:szCs w:val="28"/>
        </w:rPr>
        <w:t>T</w:t>
      </w:r>
      <w:r w:rsidR="00844DB9" w:rsidRPr="005B4B00">
        <w:rPr>
          <w:color w:val="000000" w:themeColor="text1"/>
          <w:sz w:val="28"/>
          <w:szCs w:val="28"/>
        </w:rPr>
        <w:t>hi đua khen thưởng năm học 2022-2023</w:t>
      </w:r>
      <w:r w:rsidRPr="005B4B00">
        <w:rPr>
          <w:color w:val="000000" w:themeColor="text1"/>
          <w:sz w:val="28"/>
          <w:szCs w:val="28"/>
        </w:rPr>
        <w:t>. Ngoài ra, còn ban hành</w:t>
      </w:r>
      <w:r w:rsidRPr="004468E1">
        <w:rPr>
          <w:color w:val="000000"/>
          <w:sz w:val="28"/>
          <w:szCs w:val="28"/>
        </w:rPr>
        <w:t xml:space="preserve">: Quyết định số </w:t>
      </w:r>
      <w:r w:rsidR="008C2344">
        <w:rPr>
          <w:color w:val="C00000"/>
          <w:sz w:val="28"/>
          <w:szCs w:val="28"/>
        </w:rPr>
        <w:t>14</w:t>
      </w:r>
      <w:r w:rsidR="005C36D7">
        <w:rPr>
          <w:color w:val="000000"/>
          <w:sz w:val="28"/>
          <w:szCs w:val="28"/>
        </w:rPr>
        <w:t xml:space="preserve"> </w:t>
      </w:r>
      <w:r w:rsidRPr="004468E1">
        <w:rPr>
          <w:color w:val="000000"/>
          <w:sz w:val="28"/>
          <w:szCs w:val="28"/>
        </w:rPr>
        <w:t>/QĐ-T</w:t>
      </w:r>
      <w:r w:rsidR="005C36D7">
        <w:rPr>
          <w:color w:val="000000"/>
          <w:sz w:val="28"/>
          <w:szCs w:val="28"/>
        </w:rPr>
        <w:t xml:space="preserve">rMN, </w:t>
      </w:r>
      <w:r w:rsidR="008C2344">
        <w:rPr>
          <w:color w:val="000000"/>
          <w:sz w:val="28"/>
          <w:szCs w:val="28"/>
        </w:rPr>
        <w:t>ngày 20/9/2022</w:t>
      </w:r>
      <w:r w:rsidRPr="004468E1">
        <w:rPr>
          <w:color w:val="000000"/>
          <w:sz w:val="28"/>
          <w:szCs w:val="28"/>
        </w:rPr>
        <w:t xml:space="preserve"> của Hiệu trưởng trường </w:t>
      </w:r>
      <w:r w:rsidR="008C2344">
        <w:rPr>
          <w:color w:val="000000"/>
          <w:sz w:val="28"/>
          <w:szCs w:val="28"/>
        </w:rPr>
        <w:t>mầm non Đồng Môn</w:t>
      </w:r>
      <w:r w:rsidRPr="004468E1">
        <w:rPr>
          <w:color w:val="000000"/>
          <w:sz w:val="28"/>
          <w:szCs w:val="28"/>
        </w:rPr>
        <w:t xml:space="preserve"> về việc thành lập </w:t>
      </w:r>
      <w:r w:rsidR="005C36D7">
        <w:rPr>
          <w:color w:val="000000"/>
          <w:sz w:val="28"/>
          <w:szCs w:val="28"/>
        </w:rPr>
        <w:t xml:space="preserve">Hội đồng </w:t>
      </w:r>
      <w:r w:rsidRPr="004468E1">
        <w:rPr>
          <w:color w:val="000000"/>
          <w:sz w:val="28"/>
          <w:szCs w:val="28"/>
        </w:rPr>
        <w:t xml:space="preserve"> thi đua – khen thưởng năm học 20</w:t>
      </w:r>
      <w:r w:rsidR="008C2344">
        <w:rPr>
          <w:color w:val="000000"/>
          <w:sz w:val="28"/>
          <w:szCs w:val="28"/>
        </w:rPr>
        <w:t>22</w:t>
      </w:r>
      <w:r w:rsidRPr="004468E1">
        <w:rPr>
          <w:color w:val="000000"/>
          <w:sz w:val="28"/>
          <w:szCs w:val="28"/>
        </w:rPr>
        <w:t>-20</w:t>
      </w:r>
      <w:r w:rsidR="008C2344">
        <w:rPr>
          <w:color w:val="000000"/>
          <w:sz w:val="28"/>
          <w:szCs w:val="28"/>
        </w:rPr>
        <w:t>23</w:t>
      </w:r>
      <w:r w:rsidRPr="004468E1">
        <w:rPr>
          <w:color w:val="000000"/>
          <w:sz w:val="28"/>
          <w:szCs w:val="28"/>
        </w:rPr>
        <w:t xml:space="preserve">; </w:t>
      </w:r>
    </w:p>
    <w:p w:rsidR="004468E1" w:rsidRPr="005C349C" w:rsidRDefault="004468E1" w:rsidP="008D218E">
      <w:pPr>
        <w:pStyle w:val="NormalWeb"/>
        <w:ind w:firstLine="720"/>
        <w:jc w:val="both"/>
        <w:rPr>
          <w:b/>
          <w:color w:val="000000"/>
          <w:sz w:val="28"/>
          <w:szCs w:val="28"/>
        </w:rPr>
      </w:pPr>
      <w:r w:rsidRPr="005C349C">
        <w:rPr>
          <w:b/>
          <w:color w:val="000000"/>
          <w:sz w:val="28"/>
          <w:szCs w:val="28"/>
        </w:rPr>
        <w:t>II</w:t>
      </w:r>
      <w:r w:rsidR="008C1013">
        <w:rPr>
          <w:b/>
          <w:color w:val="000000"/>
          <w:sz w:val="28"/>
          <w:szCs w:val="28"/>
        </w:rPr>
        <w:t>I</w:t>
      </w:r>
      <w:r w:rsidRPr="005C349C">
        <w:rPr>
          <w:b/>
          <w:color w:val="000000"/>
          <w:sz w:val="28"/>
          <w:szCs w:val="28"/>
        </w:rPr>
        <w:t>. Phương hướng nhiệm vụ từ nay đến cuối năm học 20</w:t>
      </w:r>
      <w:r w:rsidR="005C349C">
        <w:rPr>
          <w:b/>
          <w:color w:val="000000"/>
          <w:sz w:val="28"/>
          <w:szCs w:val="28"/>
        </w:rPr>
        <w:t>22</w:t>
      </w:r>
      <w:r w:rsidRPr="005C349C">
        <w:rPr>
          <w:b/>
          <w:color w:val="000000"/>
          <w:sz w:val="28"/>
          <w:szCs w:val="28"/>
        </w:rPr>
        <w:t>-20</w:t>
      </w:r>
      <w:r w:rsidR="005C349C">
        <w:rPr>
          <w:b/>
          <w:color w:val="000000"/>
          <w:sz w:val="28"/>
          <w:szCs w:val="28"/>
        </w:rPr>
        <w:t>23</w:t>
      </w:r>
      <w:r w:rsidRPr="005C349C">
        <w:rPr>
          <w:b/>
          <w:color w:val="000000"/>
          <w:sz w:val="28"/>
          <w:szCs w:val="28"/>
        </w:rPr>
        <w:t>:</w:t>
      </w:r>
    </w:p>
    <w:p w:rsidR="004468E1" w:rsidRPr="005A7A49" w:rsidRDefault="004468E1" w:rsidP="008D218E">
      <w:pPr>
        <w:pStyle w:val="NormalWeb"/>
        <w:numPr>
          <w:ilvl w:val="0"/>
          <w:numId w:val="1"/>
        </w:numPr>
        <w:jc w:val="both"/>
        <w:rPr>
          <w:b/>
          <w:color w:val="000000"/>
          <w:sz w:val="28"/>
          <w:szCs w:val="28"/>
        </w:rPr>
      </w:pPr>
      <w:r w:rsidRPr="005A7A49">
        <w:rPr>
          <w:b/>
          <w:color w:val="000000"/>
          <w:sz w:val="28"/>
          <w:szCs w:val="28"/>
        </w:rPr>
        <w:t>Đóng góp, xây dựng văn bản quy phạm pháp luật:</w:t>
      </w:r>
    </w:p>
    <w:p w:rsidR="004468E1" w:rsidRPr="004468E1" w:rsidRDefault="004468E1" w:rsidP="008D218E">
      <w:pPr>
        <w:pStyle w:val="NormalWeb"/>
        <w:ind w:firstLine="720"/>
        <w:jc w:val="both"/>
        <w:rPr>
          <w:color w:val="000000"/>
          <w:sz w:val="28"/>
          <w:szCs w:val="28"/>
        </w:rPr>
      </w:pPr>
      <w:r w:rsidRPr="004468E1">
        <w:rPr>
          <w:color w:val="000000"/>
          <w:sz w:val="28"/>
          <w:szCs w:val="28"/>
        </w:rPr>
        <w:t>Tiếp tục rà soát các văn bản hết hiệu lực, văn bản trái pháp luật… để kịp thời báo cáo về cấp trên có hướng xử lý và thực hiện nghiêm túc văn bản quy phạm pháp luật và văn bản quản lý nội bộ theo quy định.</w:t>
      </w:r>
    </w:p>
    <w:p w:rsidR="004468E1" w:rsidRPr="005A7A49" w:rsidRDefault="004468E1" w:rsidP="008D218E">
      <w:pPr>
        <w:pStyle w:val="NormalWeb"/>
        <w:ind w:firstLine="720"/>
        <w:jc w:val="both"/>
        <w:rPr>
          <w:b/>
          <w:color w:val="000000"/>
          <w:sz w:val="28"/>
          <w:szCs w:val="28"/>
        </w:rPr>
      </w:pPr>
      <w:r w:rsidRPr="005A7A49">
        <w:rPr>
          <w:b/>
          <w:color w:val="000000"/>
          <w:sz w:val="28"/>
          <w:szCs w:val="28"/>
        </w:rPr>
        <w:t>2.</w:t>
      </w:r>
      <w:r w:rsidR="003B575D" w:rsidRPr="005A7A49">
        <w:rPr>
          <w:b/>
          <w:color w:val="000000"/>
          <w:sz w:val="28"/>
          <w:szCs w:val="28"/>
        </w:rPr>
        <w:t xml:space="preserve"> </w:t>
      </w:r>
      <w:r w:rsidRPr="005A7A49">
        <w:rPr>
          <w:b/>
          <w:color w:val="000000"/>
          <w:sz w:val="28"/>
          <w:szCs w:val="28"/>
        </w:rPr>
        <w:t>Công tác phổ biến, giáo dục pháp luật:</w:t>
      </w:r>
    </w:p>
    <w:p w:rsidR="004468E1" w:rsidRPr="004468E1" w:rsidRDefault="004468E1" w:rsidP="008D218E">
      <w:pPr>
        <w:pStyle w:val="NormalWeb"/>
        <w:ind w:firstLine="720"/>
        <w:jc w:val="both"/>
        <w:rPr>
          <w:color w:val="000000"/>
          <w:sz w:val="28"/>
          <w:szCs w:val="28"/>
        </w:rPr>
      </w:pPr>
      <w:r w:rsidRPr="004468E1">
        <w:rPr>
          <w:color w:val="000000"/>
          <w:sz w:val="28"/>
          <w:szCs w:val="28"/>
        </w:rPr>
        <w:t>- Đối với cán bộ, giáo viên, công nhân viên:</w:t>
      </w:r>
    </w:p>
    <w:p w:rsidR="004468E1" w:rsidRPr="004468E1" w:rsidRDefault="004468E1" w:rsidP="008D218E">
      <w:pPr>
        <w:pStyle w:val="NormalWeb"/>
        <w:ind w:firstLine="720"/>
        <w:jc w:val="both"/>
        <w:rPr>
          <w:color w:val="000000"/>
          <w:sz w:val="28"/>
          <w:szCs w:val="28"/>
        </w:rPr>
      </w:pPr>
      <w:r w:rsidRPr="004468E1">
        <w:rPr>
          <w:color w:val="000000"/>
          <w:sz w:val="28"/>
          <w:szCs w:val="28"/>
        </w:rPr>
        <w:t>Tiếp tục tuyên truyền phổ biến Luật Gi</w:t>
      </w:r>
      <w:r w:rsidR="008C5827">
        <w:rPr>
          <w:color w:val="000000"/>
          <w:sz w:val="28"/>
          <w:szCs w:val="28"/>
        </w:rPr>
        <w:t>áo dục, Điều lệ trường mầm non</w:t>
      </w:r>
      <w:r w:rsidRPr="004468E1">
        <w:rPr>
          <w:color w:val="000000"/>
          <w:sz w:val="28"/>
          <w:szCs w:val="28"/>
        </w:rPr>
        <w:t>, quán triệt các chỉ thị, hướng dẫn thực hiện nhiệm vụ năm học của các cấp, nội quy, quy chế chuyên môn, chuẩn nghề nghiệp, đạo đức nhà giáo, văn bản thi đua,…</w:t>
      </w:r>
    </w:p>
    <w:p w:rsidR="004468E1" w:rsidRPr="005A7A49" w:rsidRDefault="004468E1" w:rsidP="008D218E">
      <w:pPr>
        <w:pStyle w:val="NormalWeb"/>
        <w:ind w:firstLine="720"/>
        <w:jc w:val="both"/>
        <w:rPr>
          <w:b/>
          <w:color w:val="000000"/>
          <w:sz w:val="28"/>
          <w:szCs w:val="28"/>
        </w:rPr>
      </w:pPr>
      <w:r w:rsidRPr="005A7A49">
        <w:rPr>
          <w:b/>
          <w:color w:val="000000"/>
          <w:sz w:val="28"/>
          <w:szCs w:val="28"/>
        </w:rPr>
        <w:t>3. Về công tác theo dõi tình hình thi hành pháp luật và kiểm tra việc thực hiện pháp luật.</w:t>
      </w:r>
    </w:p>
    <w:p w:rsidR="004468E1" w:rsidRPr="004468E1" w:rsidRDefault="004468E1" w:rsidP="008D218E">
      <w:pPr>
        <w:pStyle w:val="NormalWeb"/>
        <w:ind w:firstLine="720"/>
        <w:jc w:val="both"/>
        <w:rPr>
          <w:color w:val="000000"/>
          <w:sz w:val="28"/>
          <w:szCs w:val="28"/>
        </w:rPr>
      </w:pPr>
      <w:r w:rsidRPr="004468E1">
        <w:rPr>
          <w:color w:val="000000"/>
          <w:sz w:val="28"/>
          <w:szCs w:val="28"/>
        </w:rPr>
        <w:t>Ban pháp chế tiếp tục phối kết hợp với các đoàn thể, Ban thanh tra nhân dân theo tình hình thi hành pháp luật, kiểm tra việc thực hiện của toàn thể cán bộ, giáo viên, công nhân viên của trường.</w:t>
      </w:r>
    </w:p>
    <w:p w:rsidR="004468E1" w:rsidRPr="005A7A49" w:rsidRDefault="004468E1" w:rsidP="008D218E">
      <w:pPr>
        <w:pStyle w:val="NormalWeb"/>
        <w:ind w:firstLine="720"/>
        <w:jc w:val="both"/>
        <w:rPr>
          <w:b/>
          <w:color w:val="000000"/>
          <w:sz w:val="28"/>
          <w:szCs w:val="28"/>
        </w:rPr>
      </w:pPr>
      <w:r w:rsidRPr="005A7A49">
        <w:rPr>
          <w:b/>
          <w:color w:val="000000"/>
          <w:sz w:val="28"/>
          <w:szCs w:val="28"/>
        </w:rPr>
        <w:t>4. Công tác cải cách thủ tục hành chính và quản lý văn thư lưu trữ</w:t>
      </w:r>
    </w:p>
    <w:p w:rsidR="004468E1" w:rsidRPr="004468E1" w:rsidRDefault="004468E1" w:rsidP="008D218E">
      <w:pPr>
        <w:pStyle w:val="NormalWeb"/>
        <w:ind w:firstLine="720"/>
        <w:jc w:val="both"/>
        <w:rPr>
          <w:color w:val="000000"/>
          <w:sz w:val="28"/>
          <w:szCs w:val="28"/>
        </w:rPr>
      </w:pPr>
      <w:r w:rsidRPr="004468E1">
        <w:rPr>
          <w:color w:val="000000"/>
          <w:sz w:val="28"/>
          <w:szCs w:val="28"/>
        </w:rPr>
        <w:t>-</w:t>
      </w:r>
      <w:r>
        <w:rPr>
          <w:color w:val="000000"/>
          <w:sz w:val="28"/>
          <w:szCs w:val="28"/>
        </w:rPr>
        <w:t xml:space="preserve"> </w:t>
      </w:r>
      <w:r w:rsidRPr="004468E1">
        <w:rPr>
          <w:color w:val="000000"/>
          <w:sz w:val="28"/>
          <w:szCs w:val="28"/>
        </w:rPr>
        <w:t>Thực hiện niêm yết công khai đầy đủ thủ tục hành chính thuộc phạm vi thẩm quyền tiếp nhận, giải quyết theo quy định của pháp luật; Niêm yết công khai nội dung và địa chỉ tiếp nhận, xử lý phản ánh, kiến nghị của cá nhân, tổ chức.</w:t>
      </w:r>
    </w:p>
    <w:p w:rsidR="004468E1" w:rsidRPr="004468E1" w:rsidRDefault="004468E1" w:rsidP="008D218E">
      <w:pPr>
        <w:pStyle w:val="NormalWeb"/>
        <w:ind w:firstLine="720"/>
        <w:jc w:val="both"/>
        <w:rPr>
          <w:color w:val="000000"/>
          <w:sz w:val="28"/>
          <w:szCs w:val="28"/>
        </w:rPr>
      </w:pPr>
      <w:r w:rsidRPr="004468E1">
        <w:rPr>
          <w:color w:val="000000"/>
          <w:sz w:val="28"/>
          <w:szCs w:val="28"/>
        </w:rPr>
        <w:lastRenderedPageBreak/>
        <w:t>-</w:t>
      </w:r>
      <w:r>
        <w:rPr>
          <w:color w:val="000000"/>
          <w:sz w:val="28"/>
          <w:szCs w:val="28"/>
        </w:rPr>
        <w:t xml:space="preserve"> </w:t>
      </w:r>
      <w:r w:rsidRPr="004468E1">
        <w:rPr>
          <w:color w:val="000000"/>
          <w:sz w:val="28"/>
          <w:szCs w:val="28"/>
        </w:rPr>
        <w:t>Rà soát, đơn giản hóa thủ tục hành chính thuộc thẩm quyền giải quyết theo kế hoạch và chỉ đạo của các cấp có thẩm quyền.</w:t>
      </w:r>
    </w:p>
    <w:p w:rsidR="004468E1" w:rsidRPr="005A7A49" w:rsidRDefault="004468E1" w:rsidP="008D218E">
      <w:pPr>
        <w:pStyle w:val="NormalWeb"/>
        <w:ind w:firstLine="720"/>
        <w:jc w:val="both"/>
        <w:rPr>
          <w:b/>
          <w:color w:val="000000"/>
          <w:sz w:val="28"/>
          <w:szCs w:val="28"/>
        </w:rPr>
      </w:pPr>
      <w:r w:rsidRPr="005A7A49">
        <w:rPr>
          <w:b/>
          <w:color w:val="000000"/>
          <w:sz w:val="28"/>
          <w:szCs w:val="28"/>
        </w:rPr>
        <w:t>5.</w:t>
      </w:r>
      <w:r w:rsidR="003B575D" w:rsidRPr="005A7A49">
        <w:rPr>
          <w:b/>
          <w:color w:val="000000"/>
          <w:sz w:val="28"/>
          <w:szCs w:val="28"/>
        </w:rPr>
        <w:t xml:space="preserve"> </w:t>
      </w:r>
      <w:r w:rsidRPr="005A7A49">
        <w:rPr>
          <w:b/>
          <w:color w:val="000000"/>
          <w:sz w:val="28"/>
          <w:szCs w:val="28"/>
        </w:rPr>
        <w:t>Công tác thi đua, khen thưởng</w:t>
      </w:r>
    </w:p>
    <w:p w:rsidR="004468E1" w:rsidRDefault="004468E1" w:rsidP="008D218E">
      <w:pPr>
        <w:pStyle w:val="NormalWeb"/>
        <w:ind w:firstLine="720"/>
        <w:jc w:val="both"/>
        <w:rPr>
          <w:color w:val="000000"/>
          <w:sz w:val="28"/>
          <w:szCs w:val="28"/>
        </w:rPr>
      </w:pPr>
      <w:r w:rsidRPr="004468E1">
        <w:rPr>
          <w:color w:val="000000"/>
          <w:sz w:val="28"/>
          <w:szCs w:val="28"/>
        </w:rPr>
        <w:t>Thực hiện công tác thi đua khen thưởng đúng quy định.</w:t>
      </w:r>
    </w:p>
    <w:p w:rsidR="004468E1" w:rsidRPr="004468E1" w:rsidRDefault="00C60C24" w:rsidP="008D218E">
      <w:pPr>
        <w:pStyle w:val="NormalWeb"/>
        <w:ind w:firstLine="720"/>
        <w:jc w:val="both"/>
        <w:rPr>
          <w:color w:val="000000"/>
          <w:sz w:val="28"/>
          <w:szCs w:val="28"/>
        </w:rPr>
      </w:pPr>
      <w:r>
        <w:rPr>
          <w:color w:val="000000"/>
          <w:sz w:val="28"/>
          <w:szCs w:val="28"/>
        </w:rPr>
        <w:t>Trên đâ</w:t>
      </w:r>
      <w:r w:rsidR="004468E1">
        <w:rPr>
          <w:color w:val="000000"/>
          <w:sz w:val="28"/>
          <w:szCs w:val="28"/>
        </w:rPr>
        <w:t>y là báo cáo thực hiện công tác pháp</w:t>
      </w:r>
      <w:r w:rsidR="00401F70">
        <w:rPr>
          <w:color w:val="000000"/>
          <w:sz w:val="28"/>
          <w:szCs w:val="28"/>
        </w:rPr>
        <w:t xml:space="preserve"> chế của trườn</w:t>
      </w:r>
      <w:r w:rsidR="00844DB9">
        <w:rPr>
          <w:color w:val="000000"/>
          <w:sz w:val="28"/>
          <w:szCs w:val="28"/>
        </w:rPr>
        <w:t>g Mầm non Đồng môn năm học 2022-2023</w:t>
      </w:r>
      <w:r w:rsidR="008C5827">
        <w:rPr>
          <w:color w:val="000000"/>
          <w:sz w:val="28"/>
          <w:szCs w:val="28"/>
        </w:rPr>
        <w:t>./.</w:t>
      </w:r>
    </w:p>
    <w:p w:rsidR="004468E1" w:rsidRPr="004468E1" w:rsidRDefault="004468E1" w:rsidP="008D218E">
      <w:pPr>
        <w:pStyle w:val="NormalWeb"/>
        <w:spacing w:before="20" w:beforeAutospacing="0" w:after="20" w:afterAutospacing="0"/>
        <w:jc w:val="both"/>
        <w:rPr>
          <w:b/>
          <w:color w:val="000000"/>
        </w:rPr>
      </w:pPr>
      <w:r w:rsidRPr="004468E1">
        <w:rPr>
          <w:b/>
          <w:color w:val="000000"/>
        </w:rPr>
        <w:t xml:space="preserve">Nơi nhận: </w:t>
      </w:r>
    </w:p>
    <w:p w:rsidR="004468E1" w:rsidRPr="004468E1" w:rsidRDefault="006A4282" w:rsidP="008D218E">
      <w:pPr>
        <w:pStyle w:val="NormalWeb"/>
        <w:spacing w:before="20" w:beforeAutospacing="0" w:after="20" w:afterAutospacing="0"/>
        <w:ind w:firstLine="284"/>
        <w:jc w:val="both"/>
        <w:rPr>
          <w:color w:val="000000"/>
        </w:rPr>
      </w:pPr>
      <w:r>
        <w:rPr>
          <w:color w:val="000000"/>
        </w:rPr>
        <w:t xml:space="preserve"> </w:t>
      </w:r>
      <w:r w:rsidR="004468E1" w:rsidRPr="004468E1">
        <w:rPr>
          <w:color w:val="000000"/>
        </w:rPr>
        <w:t>- Phòng GD&amp;ĐT (b/c);</w:t>
      </w:r>
    </w:p>
    <w:p w:rsidR="004468E1" w:rsidRPr="004468E1" w:rsidRDefault="004468E1" w:rsidP="008D218E">
      <w:pPr>
        <w:pStyle w:val="NormalWeb"/>
        <w:spacing w:before="20" w:beforeAutospacing="0" w:after="20" w:afterAutospacing="0"/>
        <w:ind w:firstLine="284"/>
        <w:jc w:val="both"/>
        <w:rPr>
          <w:color w:val="000000"/>
          <w:sz w:val="28"/>
          <w:szCs w:val="28"/>
        </w:rPr>
      </w:pPr>
      <w:r w:rsidRPr="004468E1">
        <w:rPr>
          <w:color w:val="000000"/>
        </w:rPr>
        <w:t xml:space="preserve"> - Lưu: VT.</w:t>
      </w:r>
      <w:r w:rsidR="00401F70">
        <w:rPr>
          <w:color w:val="000000"/>
        </w:rPr>
        <w:t>( Ng.2b)</w:t>
      </w:r>
      <w:r w:rsidRPr="004468E1">
        <w:rPr>
          <w:color w:val="000000"/>
        </w:rPr>
        <w:t xml:space="preserve"> </w:t>
      </w:r>
      <w:r w:rsidRPr="004468E1">
        <w:rPr>
          <w:color w:val="000000"/>
        </w:rPr>
        <w:tab/>
      </w:r>
      <w:r w:rsidRPr="004468E1">
        <w:rPr>
          <w:color w:val="000000"/>
        </w:rPr>
        <w:tab/>
      </w:r>
      <w:r w:rsidRPr="004468E1">
        <w:rPr>
          <w:color w:val="000000"/>
        </w:rPr>
        <w:tab/>
      </w:r>
      <w:r w:rsidR="00401F70">
        <w:rPr>
          <w:color w:val="000000"/>
          <w:sz w:val="28"/>
          <w:szCs w:val="28"/>
        </w:rPr>
        <w:tab/>
      </w:r>
      <w:r w:rsidR="00401F70">
        <w:rPr>
          <w:color w:val="000000"/>
          <w:sz w:val="28"/>
          <w:szCs w:val="28"/>
        </w:rPr>
        <w:tab/>
        <w:t xml:space="preserve">    </w:t>
      </w:r>
      <w:r w:rsidRPr="004468E1">
        <w:rPr>
          <w:b/>
          <w:color w:val="000000"/>
          <w:sz w:val="28"/>
          <w:szCs w:val="28"/>
        </w:rPr>
        <w:t>HIỆU TRƯỞNG</w:t>
      </w:r>
      <w:r w:rsidRPr="004468E1">
        <w:rPr>
          <w:color w:val="000000"/>
          <w:sz w:val="28"/>
          <w:szCs w:val="28"/>
        </w:rPr>
        <w:t xml:space="preserve"> </w:t>
      </w:r>
    </w:p>
    <w:p w:rsidR="0069127D" w:rsidRDefault="0069127D" w:rsidP="008D218E">
      <w:pPr>
        <w:jc w:val="both"/>
        <w:rPr>
          <w:rFonts w:ascii="Times New Roman" w:hAnsi="Times New Roman" w:cs="Times New Roman"/>
          <w:sz w:val="28"/>
          <w:szCs w:val="28"/>
        </w:rPr>
      </w:pPr>
    </w:p>
    <w:p w:rsidR="00401F70" w:rsidRDefault="00401F70" w:rsidP="008D218E">
      <w:pPr>
        <w:jc w:val="both"/>
        <w:rPr>
          <w:rFonts w:ascii="Times New Roman" w:hAnsi="Times New Roman" w:cs="Times New Roman"/>
          <w:sz w:val="28"/>
          <w:szCs w:val="28"/>
        </w:rPr>
      </w:pPr>
    </w:p>
    <w:p w:rsidR="00933E9B" w:rsidRPr="00401F70" w:rsidRDefault="00401F70" w:rsidP="008D218E">
      <w:pPr>
        <w:jc w:val="both"/>
        <w:rPr>
          <w:rFonts w:ascii="Times New Roman" w:hAnsi="Times New Roman" w:cs="Times New Roman"/>
          <w:b/>
          <w:sz w:val="28"/>
          <w:szCs w:val="28"/>
        </w:rPr>
      </w:pPr>
      <w:r>
        <w:rPr>
          <w:rFonts w:ascii="Times New Roman" w:hAnsi="Times New Roman" w:cs="Times New Roman"/>
          <w:sz w:val="28"/>
          <w:szCs w:val="28"/>
        </w:rPr>
        <w:t xml:space="preserve">                                                                                   </w:t>
      </w:r>
      <w:r w:rsidRPr="00401F70">
        <w:rPr>
          <w:rFonts w:ascii="Times New Roman" w:hAnsi="Times New Roman" w:cs="Times New Roman"/>
          <w:b/>
          <w:sz w:val="28"/>
          <w:szCs w:val="28"/>
        </w:rPr>
        <w:t>Trần Thị Thanh Nhàn</w:t>
      </w:r>
    </w:p>
    <w:sectPr w:rsidR="00933E9B" w:rsidRPr="00401F70" w:rsidSect="00E23B2C">
      <w:headerReference w:type="default" r:id="rId7"/>
      <w:pgSz w:w="12240" w:h="15840" w:code="1"/>
      <w:pgMar w:top="576" w:right="1152" w:bottom="576"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FCF" w:rsidRDefault="00FC0FCF" w:rsidP="005A7A49">
      <w:pPr>
        <w:spacing w:after="0" w:line="240" w:lineRule="auto"/>
      </w:pPr>
      <w:r>
        <w:separator/>
      </w:r>
    </w:p>
  </w:endnote>
  <w:endnote w:type="continuationSeparator" w:id="0">
    <w:p w:rsidR="00FC0FCF" w:rsidRDefault="00FC0FCF" w:rsidP="005A7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FCF" w:rsidRDefault="00FC0FCF" w:rsidP="005A7A49">
      <w:pPr>
        <w:spacing w:after="0" w:line="240" w:lineRule="auto"/>
      </w:pPr>
      <w:r>
        <w:separator/>
      </w:r>
    </w:p>
  </w:footnote>
  <w:footnote w:type="continuationSeparator" w:id="0">
    <w:p w:rsidR="00FC0FCF" w:rsidRDefault="00FC0FCF" w:rsidP="005A7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13728"/>
      <w:docPartObj>
        <w:docPartGallery w:val="Page Numbers (Top of Page)"/>
        <w:docPartUnique/>
      </w:docPartObj>
    </w:sdtPr>
    <w:sdtEndPr>
      <w:rPr>
        <w:noProof/>
      </w:rPr>
    </w:sdtEndPr>
    <w:sdtContent>
      <w:p w:rsidR="005A7A49" w:rsidRDefault="005A7A49">
        <w:pPr>
          <w:pStyle w:val="Header"/>
        </w:pPr>
        <w:r>
          <w:t xml:space="preserve">                                                                                                  </w:t>
        </w:r>
        <w:r>
          <w:fldChar w:fldCharType="begin"/>
        </w:r>
        <w:r>
          <w:instrText xml:space="preserve"> PAGE   \* MERGEFORMAT </w:instrText>
        </w:r>
        <w:r>
          <w:fldChar w:fldCharType="separate"/>
        </w:r>
        <w:r w:rsidR="00E23B2C">
          <w:rPr>
            <w:noProof/>
          </w:rPr>
          <w:t>3</w:t>
        </w:r>
        <w:r>
          <w:rPr>
            <w:noProof/>
          </w:rPr>
          <w:fldChar w:fldCharType="end"/>
        </w:r>
      </w:p>
    </w:sdtContent>
  </w:sdt>
  <w:p w:rsidR="005A7A49" w:rsidRDefault="005A7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7579FE"/>
    <w:multiLevelType w:val="hybridMultilevel"/>
    <w:tmpl w:val="C67E651A"/>
    <w:lvl w:ilvl="0" w:tplc="2A9AC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8E1"/>
    <w:rsid w:val="000E7B1B"/>
    <w:rsid w:val="0021497B"/>
    <w:rsid w:val="00222B6D"/>
    <w:rsid w:val="003B575D"/>
    <w:rsid w:val="00401F70"/>
    <w:rsid w:val="00415641"/>
    <w:rsid w:val="00415FA1"/>
    <w:rsid w:val="004434C7"/>
    <w:rsid w:val="004468E1"/>
    <w:rsid w:val="0048296A"/>
    <w:rsid w:val="004A00F4"/>
    <w:rsid w:val="004C4675"/>
    <w:rsid w:val="0052007C"/>
    <w:rsid w:val="005351E9"/>
    <w:rsid w:val="005928C5"/>
    <w:rsid w:val="005A7A49"/>
    <w:rsid w:val="005B4B00"/>
    <w:rsid w:val="005C349C"/>
    <w:rsid w:val="005C36D7"/>
    <w:rsid w:val="005F7E16"/>
    <w:rsid w:val="00617381"/>
    <w:rsid w:val="0062120F"/>
    <w:rsid w:val="00657273"/>
    <w:rsid w:val="0069127D"/>
    <w:rsid w:val="006A4282"/>
    <w:rsid w:val="006A4780"/>
    <w:rsid w:val="006E229F"/>
    <w:rsid w:val="006E68AD"/>
    <w:rsid w:val="00731572"/>
    <w:rsid w:val="00844DB9"/>
    <w:rsid w:val="00851711"/>
    <w:rsid w:val="0086649F"/>
    <w:rsid w:val="008C1013"/>
    <w:rsid w:val="008C2344"/>
    <w:rsid w:val="008C5827"/>
    <w:rsid w:val="008D218E"/>
    <w:rsid w:val="00974A40"/>
    <w:rsid w:val="009914B8"/>
    <w:rsid w:val="009B6993"/>
    <w:rsid w:val="009D6AF4"/>
    <w:rsid w:val="009E22A5"/>
    <w:rsid w:val="00B04786"/>
    <w:rsid w:val="00B20109"/>
    <w:rsid w:val="00BA3E71"/>
    <w:rsid w:val="00BB60A6"/>
    <w:rsid w:val="00C23069"/>
    <w:rsid w:val="00C60C24"/>
    <w:rsid w:val="00CD485A"/>
    <w:rsid w:val="00CF3D09"/>
    <w:rsid w:val="00DD4B5D"/>
    <w:rsid w:val="00E23B2C"/>
    <w:rsid w:val="00E410E7"/>
    <w:rsid w:val="00F33125"/>
    <w:rsid w:val="00FC0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0180175"/>
  <w15:docId w15:val="{3C69CF6B-C34E-45E2-BCB6-344F960E3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68E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7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A49"/>
  </w:style>
  <w:style w:type="paragraph" w:styleId="Footer">
    <w:name w:val="footer"/>
    <w:basedOn w:val="Normal"/>
    <w:link w:val="FooterChar"/>
    <w:uiPriority w:val="99"/>
    <w:unhideWhenUsed/>
    <w:rsid w:val="005A7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A49"/>
  </w:style>
  <w:style w:type="paragraph" w:styleId="BalloonText">
    <w:name w:val="Balloon Text"/>
    <w:basedOn w:val="Normal"/>
    <w:link w:val="BalloonTextChar"/>
    <w:uiPriority w:val="99"/>
    <w:semiHidden/>
    <w:unhideWhenUsed/>
    <w:rsid w:val="005A7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A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69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34</cp:revision>
  <cp:lastPrinted>2023-05-10T07:07:00Z</cp:lastPrinted>
  <dcterms:created xsi:type="dcterms:W3CDTF">2022-05-19T08:22:00Z</dcterms:created>
  <dcterms:modified xsi:type="dcterms:W3CDTF">2023-05-11T02:49:00Z</dcterms:modified>
</cp:coreProperties>
</file>